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6CE3A" w14:textId="65C59414" w:rsidR="001B60FB" w:rsidRPr="00F60B8D" w:rsidRDefault="00930A54" w:rsidP="00F60B8D">
      <w:pPr>
        <w:pStyle w:val="a3"/>
        <w:spacing w:before="8"/>
        <w:jc w:val="center"/>
        <w:rPr>
          <w:b/>
          <w:i/>
          <w:iCs/>
          <w:sz w:val="24"/>
          <w:szCs w:val="24"/>
        </w:rPr>
      </w:pPr>
      <w:r w:rsidRPr="00F60B8D">
        <w:rPr>
          <w:b/>
          <w:i/>
          <w:iCs/>
          <w:sz w:val="24"/>
          <w:szCs w:val="24"/>
        </w:rPr>
        <w:t xml:space="preserve">Information for </w:t>
      </w:r>
      <w:r w:rsidR="00233697" w:rsidRPr="00F60B8D">
        <w:rPr>
          <w:b/>
          <w:i/>
          <w:iCs/>
          <w:sz w:val="24"/>
          <w:szCs w:val="24"/>
        </w:rPr>
        <w:t>Nagasaki University Medical Research Fund Scholarship (NUMF) (2020.4-2025.3)</w:t>
      </w:r>
      <w:r w:rsidR="00233697">
        <w:rPr>
          <w:rFonts w:eastAsiaTheme="minorEastAsia" w:hint="eastAsia"/>
          <w:b/>
          <w:i/>
          <w:iCs/>
          <w:sz w:val="24"/>
          <w:szCs w:val="24"/>
          <w:lang w:eastAsia="ja-JP"/>
        </w:rPr>
        <w:t xml:space="preserve"> </w:t>
      </w:r>
      <w:r w:rsidRPr="00F60B8D">
        <w:rPr>
          <w:b/>
          <w:i/>
          <w:iCs/>
          <w:sz w:val="24"/>
          <w:szCs w:val="24"/>
        </w:rPr>
        <w:t>partners</w:t>
      </w:r>
      <w:r w:rsidR="00383233">
        <w:rPr>
          <w:b/>
          <w:i/>
          <w:iCs/>
          <w:sz w:val="24"/>
          <w:szCs w:val="24"/>
        </w:rPr>
        <w:t>:</w:t>
      </w:r>
      <w:r w:rsidRPr="00F60B8D">
        <w:rPr>
          <w:b/>
          <w:i/>
          <w:iCs/>
          <w:sz w:val="24"/>
          <w:szCs w:val="24"/>
        </w:rPr>
        <w:t xml:space="preserve"> </w:t>
      </w:r>
      <w:r w:rsidR="001B60FB" w:rsidRPr="00F60B8D">
        <w:rPr>
          <w:b/>
          <w:i/>
          <w:iCs/>
          <w:sz w:val="24"/>
          <w:szCs w:val="24"/>
        </w:rPr>
        <w:t>University of Würzburg</w:t>
      </w:r>
    </w:p>
    <w:p w14:paraId="33EB3D91" w14:textId="35A8DFB8" w:rsidR="00F60B8D" w:rsidRPr="00F60B8D" w:rsidRDefault="009A012C" w:rsidP="00397ABE">
      <w:pPr>
        <w:pStyle w:val="a3"/>
        <w:tabs>
          <w:tab w:val="left" w:pos="1472"/>
        </w:tabs>
        <w:spacing w:before="8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004CA10D" w14:textId="66F79034" w:rsidR="00930A54" w:rsidRPr="00F60B8D" w:rsidRDefault="00930A54" w:rsidP="00930A54">
      <w:pPr>
        <w:pStyle w:val="a3"/>
        <w:spacing w:before="8"/>
        <w:rPr>
          <w:bCs/>
          <w:sz w:val="20"/>
          <w:szCs w:val="20"/>
        </w:rPr>
      </w:pPr>
      <w:r w:rsidRPr="00F60B8D">
        <w:rPr>
          <w:bCs/>
          <w:sz w:val="20"/>
          <w:szCs w:val="20"/>
        </w:rPr>
        <w:t>Dear colleagues,</w:t>
      </w:r>
    </w:p>
    <w:p w14:paraId="16CB2A3F" w14:textId="77777777" w:rsidR="00930A54" w:rsidRPr="00F60B8D" w:rsidRDefault="00930A54" w:rsidP="00930A54">
      <w:pPr>
        <w:pStyle w:val="a3"/>
        <w:spacing w:before="8"/>
        <w:rPr>
          <w:bCs/>
          <w:sz w:val="20"/>
          <w:szCs w:val="20"/>
        </w:rPr>
      </w:pPr>
    </w:p>
    <w:p w14:paraId="0B20610C" w14:textId="59278338" w:rsidR="00930A54" w:rsidRPr="0007756F" w:rsidRDefault="00930A54" w:rsidP="00930A54">
      <w:pPr>
        <w:pStyle w:val="a3"/>
        <w:spacing w:before="8"/>
        <w:rPr>
          <w:bCs/>
          <w:color w:val="FF0000"/>
          <w:sz w:val="20"/>
          <w:szCs w:val="20"/>
        </w:rPr>
      </w:pPr>
      <w:r w:rsidRPr="0007756F">
        <w:rPr>
          <w:bCs/>
          <w:color w:val="FF0000"/>
          <w:sz w:val="20"/>
          <w:szCs w:val="20"/>
        </w:rPr>
        <w:t>We will award the following number of</w:t>
      </w:r>
      <w:r w:rsidR="00C253A0" w:rsidRPr="0007756F">
        <w:rPr>
          <w:rFonts w:ascii="ＭＳ 明朝" w:eastAsia="ＭＳ 明朝" w:hAnsi="ＭＳ 明朝" w:cs="ＭＳ 明朝" w:hint="eastAsia"/>
          <w:bCs/>
          <w:color w:val="FF0000"/>
          <w:sz w:val="20"/>
          <w:szCs w:val="20"/>
          <w:lang w:eastAsia="ja-JP"/>
        </w:rPr>
        <w:t xml:space="preserve"> </w:t>
      </w:r>
      <w:r w:rsidR="00383233" w:rsidRPr="0007756F">
        <w:rPr>
          <w:bCs/>
          <w:color w:val="FF0000"/>
          <w:sz w:val="20"/>
          <w:szCs w:val="20"/>
        </w:rPr>
        <w:t>financial</w:t>
      </w:r>
      <w:r w:rsidR="00383233">
        <w:rPr>
          <w:bCs/>
          <w:color w:val="FF0000"/>
          <w:sz w:val="20"/>
          <w:szCs w:val="20"/>
        </w:rPr>
        <w:t>ly</w:t>
      </w:r>
      <w:r w:rsidR="00383233" w:rsidRPr="0007756F">
        <w:rPr>
          <w:bCs/>
          <w:color w:val="FF0000"/>
          <w:sz w:val="20"/>
          <w:szCs w:val="20"/>
        </w:rPr>
        <w:t xml:space="preserve"> support</w:t>
      </w:r>
      <w:r w:rsidR="00383233">
        <w:rPr>
          <w:rFonts w:eastAsiaTheme="minorEastAsia" w:hint="eastAsia"/>
          <w:bCs/>
          <w:color w:val="FF0000"/>
          <w:sz w:val="20"/>
          <w:szCs w:val="20"/>
          <w:lang w:eastAsia="ja-JP"/>
        </w:rPr>
        <w:t xml:space="preserve"> </w:t>
      </w:r>
      <w:r w:rsidR="00233697">
        <w:rPr>
          <w:rFonts w:eastAsiaTheme="minorEastAsia" w:hint="eastAsia"/>
          <w:bCs/>
          <w:color w:val="FF0000"/>
          <w:sz w:val="20"/>
          <w:szCs w:val="20"/>
          <w:lang w:eastAsia="ja-JP"/>
        </w:rPr>
        <w:t>slots</w:t>
      </w:r>
      <w:r w:rsidR="00383233">
        <w:rPr>
          <w:bCs/>
          <w:color w:val="FF0000"/>
          <w:sz w:val="20"/>
          <w:szCs w:val="20"/>
        </w:rPr>
        <w:t>:</w:t>
      </w:r>
    </w:p>
    <w:p w14:paraId="64ECDAAE" w14:textId="77777777" w:rsidR="001B60FB" w:rsidRPr="00F60B8D" w:rsidRDefault="001B60FB" w:rsidP="00930A54">
      <w:pPr>
        <w:pStyle w:val="a3"/>
        <w:spacing w:before="8"/>
        <w:rPr>
          <w:rFonts w:eastAsiaTheme="minorEastAsia"/>
          <w:bCs/>
          <w:sz w:val="20"/>
          <w:szCs w:val="20"/>
          <w:lang w:eastAsia="ja-JP"/>
        </w:rPr>
      </w:pPr>
    </w:p>
    <w:p w14:paraId="79C6A407" w14:textId="563C51DC" w:rsidR="001B60FB" w:rsidRPr="00F60B8D" w:rsidRDefault="009A012C" w:rsidP="00930A54">
      <w:pPr>
        <w:pStyle w:val="a3"/>
        <w:spacing w:before="8"/>
        <w:rPr>
          <w:rFonts w:eastAsiaTheme="minorEastAsia"/>
          <w:bCs/>
          <w:sz w:val="20"/>
          <w:szCs w:val="20"/>
          <w:lang w:eastAsia="ja-JP"/>
        </w:rPr>
      </w:pPr>
      <w:r w:rsidRPr="00F60B8D">
        <w:rPr>
          <w:rFonts w:eastAsiaTheme="minorEastAsia"/>
          <w:bCs/>
          <w:sz w:val="20"/>
          <w:szCs w:val="20"/>
          <w:lang w:eastAsia="ja-JP"/>
        </w:rPr>
        <w:t>1. Financial</w:t>
      </w:r>
      <w:r w:rsidR="001B60FB" w:rsidRPr="00F60B8D">
        <w:rPr>
          <w:bCs/>
          <w:sz w:val="20"/>
          <w:szCs w:val="20"/>
        </w:rPr>
        <w:t xml:space="preserve"> </w:t>
      </w:r>
      <w:r w:rsidR="004E7F1A">
        <w:rPr>
          <w:bCs/>
          <w:sz w:val="20"/>
          <w:szCs w:val="20"/>
        </w:rPr>
        <w:t>S</w:t>
      </w:r>
      <w:r w:rsidR="001B60FB" w:rsidRPr="00F60B8D">
        <w:rPr>
          <w:bCs/>
          <w:sz w:val="20"/>
          <w:szCs w:val="20"/>
        </w:rPr>
        <w:t>upport</w:t>
      </w:r>
    </w:p>
    <w:p w14:paraId="010A9EBC" w14:textId="77777777" w:rsidR="001B60FB" w:rsidRPr="00F60B8D" w:rsidRDefault="001B60FB" w:rsidP="00930A54">
      <w:pPr>
        <w:pStyle w:val="a3"/>
        <w:spacing w:before="8"/>
        <w:rPr>
          <w:rFonts w:eastAsiaTheme="minorEastAsia"/>
          <w:bCs/>
          <w:sz w:val="20"/>
          <w:szCs w:val="20"/>
          <w:lang w:eastAsia="ja-JP"/>
        </w:rPr>
      </w:pPr>
    </w:p>
    <w:p w14:paraId="3BF774DF" w14:textId="764A8112" w:rsidR="002A297F" w:rsidRPr="00F60B8D" w:rsidRDefault="00930A54" w:rsidP="008044FE">
      <w:pPr>
        <w:pStyle w:val="a3"/>
        <w:spacing w:before="8"/>
        <w:ind w:firstLineChars="50" w:firstLine="100"/>
        <w:rPr>
          <w:bCs/>
          <w:sz w:val="20"/>
          <w:szCs w:val="20"/>
        </w:rPr>
      </w:pPr>
      <w:r w:rsidRPr="00F60B8D">
        <w:rPr>
          <w:bCs/>
          <w:sz w:val="20"/>
          <w:szCs w:val="20"/>
        </w:rPr>
        <w:t xml:space="preserve">Budget table </w:t>
      </w:r>
      <w:r w:rsidR="001B60FB" w:rsidRPr="00F60B8D">
        <w:rPr>
          <w:bCs/>
          <w:sz w:val="20"/>
          <w:szCs w:val="20"/>
        </w:rPr>
        <w:t xml:space="preserve">from </w:t>
      </w:r>
      <w:bookmarkStart w:id="0" w:name="_Hlk18509841"/>
      <w:r w:rsidRPr="00F60B8D">
        <w:rPr>
          <w:bCs/>
          <w:sz w:val="20"/>
          <w:szCs w:val="20"/>
        </w:rPr>
        <w:t>University of Würzburg</w:t>
      </w:r>
      <w:bookmarkEnd w:id="0"/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146"/>
        <w:gridCol w:w="1020"/>
        <w:gridCol w:w="1417"/>
        <w:gridCol w:w="1477"/>
        <w:gridCol w:w="1275"/>
        <w:gridCol w:w="1414"/>
        <w:gridCol w:w="1280"/>
      </w:tblGrid>
      <w:tr w:rsidR="009A0F33" w:rsidRPr="00F60B8D" w14:paraId="0FEF2C44" w14:textId="77777777" w:rsidTr="009A0F33">
        <w:tc>
          <w:tcPr>
            <w:tcW w:w="1146" w:type="dxa"/>
          </w:tcPr>
          <w:p w14:paraId="39CA5CDB" w14:textId="72FD0A81" w:rsidR="009A0F33" w:rsidRPr="00F60B8D" w:rsidRDefault="009A0F33" w:rsidP="009A0F33">
            <w:pPr>
              <w:pStyle w:val="a3"/>
              <w:spacing w:before="8"/>
              <w:jc w:val="center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 w:rsidRPr="00F60B8D"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>A</w:t>
            </w:r>
            <w:r w:rsidRPr="00F60B8D">
              <w:rPr>
                <w:rFonts w:eastAsiaTheme="minorEastAsia"/>
                <w:bCs/>
                <w:sz w:val="20"/>
                <w:szCs w:val="20"/>
                <w:lang w:eastAsia="ja-JP"/>
              </w:rPr>
              <w:t>ctivity</w:t>
            </w:r>
          </w:p>
        </w:tc>
        <w:tc>
          <w:tcPr>
            <w:tcW w:w="1020" w:type="dxa"/>
          </w:tcPr>
          <w:p w14:paraId="23591501" w14:textId="48FBE575" w:rsidR="009A0F33" w:rsidRPr="00F60B8D" w:rsidRDefault="009A0F33" w:rsidP="009A0F33">
            <w:pPr>
              <w:pStyle w:val="a3"/>
              <w:spacing w:before="8"/>
              <w:jc w:val="center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 w:rsidRPr="00F60B8D"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>F</w:t>
            </w:r>
            <w:r w:rsidRPr="00F60B8D">
              <w:rPr>
                <w:rFonts w:eastAsiaTheme="minorEastAsia"/>
                <w:bCs/>
                <w:sz w:val="20"/>
                <w:szCs w:val="20"/>
                <w:lang w:eastAsia="ja-JP"/>
              </w:rPr>
              <w:t>low</w:t>
            </w:r>
          </w:p>
        </w:tc>
        <w:tc>
          <w:tcPr>
            <w:tcW w:w="1417" w:type="dxa"/>
          </w:tcPr>
          <w:p w14:paraId="24ABDEC8" w14:textId="77777777" w:rsidR="009A0F33" w:rsidRPr="00F60B8D" w:rsidRDefault="009A0F33" w:rsidP="009A0F33">
            <w:pPr>
              <w:pStyle w:val="a3"/>
              <w:spacing w:before="8"/>
              <w:jc w:val="center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 w:rsidRPr="00F60B8D"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>N</w:t>
            </w:r>
            <w:r w:rsidRPr="00F60B8D">
              <w:rPr>
                <w:rFonts w:eastAsiaTheme="minorEastAsia"/>
                <w:bCs/>
                <w:sz w:val="20"/>
                <w:szCs w:val="20"/>
                <w:lang w:eastAsia="ja-JP"/>
              </w:rPr>
              <w:t>o. of</w:t>
            </w:r>
          </w:p>
          <w:p w14:paraId="708E65D6" w14:textId="16429274" w:rsidR="009A0F33" w:rsidRDefault="009A0F33" w:rsidP="009A0F33">
            <w:pPr>
              <w:pStyle w:val="a3"/>
              <w:spacing w:before="8"/>
              <w:jc w:val="center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 w:rsidRPr="00F60B8D">
              <w:rPr>
                <w:rFonts w:eastAsiaTheme="minorEastAsia"/>
                <w:bCs/>
                <w:sz w:val="20"/>
                <w:szCs w:val="20"/>
                <w:lang w:eastAsia="ja-JP"/>
              </w:rPr>
              <w:t xml:space="preserve"> </w:t>
            </w:r>
            <w:r w:rsidR="00097210" w:rsidRPr="00F60B8D">
              <w:rPr>
                <w:rFonts w:eastAsiaTheme="minorEastAsia"/>
                <w:bCs/>
                <w:sz w:val="20"/>
                <w:szCs w:val="20"/>
                <w:lang w:eastAsia="ja-JP"/>
              </w:rPr>
              <w:t>Participant</w:t>
            </w:r>
            <w:r w:rsidR="00950B77"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>s</w:t>
            </w:r>
          </w:p>
          <w:p w14:paraId="2B8779DE" w14:textId="3EB7A65A" w:rsidR="009A0F33" w:rsidRPr="00F60B8D" w:rsidRDefault="009A012C" w:rsidP="009A0F33">
            <w:pPr>
              <w:pStyle w:val="a3"/>
              <w:spacing w:before="8"/>
              <w:jc w:val="center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 w:rsidDel="009A012C"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 xml:space="preserve"> </w:t>
            </w:r>
            <w:r w:rsidR="00383233">
              <w:rPr>
                <w:rFonts w:eastAsiaTheme="minorEastAsia"/>
                <w:bCs/>
                <w:sz w:val="20"/>
                <w:szCs w:val="20"/>
                <w:lang w:eastAsia="ja-JP"/>
              </w:rPr>
              <w:t>per</w:t>
            </w:r>
            <w:r w:rsidR="009A0F33" w:rsidRPr="00F60B8D">
              <w:rPr>
                <w:rFonts w:eastAsiaTheme="minorEastAsia"/>
                <w:bCs/>
                <w:sz w:val="20"/>
                <w:szCs w:val="20"/>
                <w:lang w:eastAsia="ja-JP"/>
              </w:rPr>
              <w:t xml:space="preserve"> year</w:t>
            </w:r>
          </w:p>
        </w:tc>
        <w:tc>
          <w:tcPr>
            <w:tcW w:w="1237" w:type="dxa"/>
          </w:tcPr>
          <w:p w14:paraId="0A54B665" w14:textId="77777777" w:rsidR="009A0F33" w:rsidRPr="00F60B8D" w:rsidRDefault="009A0F33" w:rsidP="009A0F33">
            <w:pPr>
              <w:pStyle w:val="a3"/>
              <w:spacing w:before="8"/>
              <w:jc w:val="center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 w:rsidRPr="00F60B8D"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>D</w:t>
            </w:r>
            <w:r w:rsidRPr="00F60B8D">
              <w:rPr>
                <w:rFonts w:eastAsiaTheme="minorEastAsia"/>
                <w:bCs/>
                <w:sz w:val="20"/>
                <w:szCs w:val="20"/>
                <w:lang w:eastAsia="ja-JP"/>
              </w:rPr>
              <w:t>uration</w:t>
            </w:r>
          </w:p>
          <w:p w14:paraId="075AFD76" w14:textId="21820805" w:rsidR="009A0F33" w:rsidRPr="00F60B8D" w:rsidRDefault="009A0F33" w:rsidP="009A0F33">
            <w:pPr>
              <w:pStyle w:val="a3"/>
              <w:spacing w:before="8"/>
              <w:jc w:val="center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275" w:type="dxa"/>
          </w:tcPr>
          <w:p w14:paraId="7B32D0A8" w14:textId="77777777" w:rsidR="009A0F33" w:rsidRPr="00F60B8D" w:rsidRDefault="009A0F33" w:rsidP="009A0F33">
            <w:pPr>
              <w:pStyle w:val="a3"/>
              <w:spacing w:before="8"/>
              <w:jc w:val="center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 w:rsidRPr="00F60B8D"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>T</w:t>
            </w:r>
            <w:r w:rsidRPr="00F60B8D">
              <w:rPr>
                <w:rFonts w:eastAsiaTheme="minorEastAsia"/>
                <w:bCs/>
                <w:sz w:val="20"/>
                <w:szCs w:val="20"/>
                <w:lang w:eastAsia="ja-JP"/>
              </w:rPr>
              <w:t xml:space="preserve">ravel </w:t>
            </w:r>
          </w:p>
          <w:p w14:paraId="677BC71F" w14:textId="77777777" w:rsidR="009A0F33" w:rsidRPr="00F60B8D" w:rsidRDefault="009A0F33" w:rsidP="009A0F33">
            <w:pPr>
              <w:pStyle w:val="a3"/>
              <w:spacing w:before="8"/>
              <w:jc w:val="center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 w:rsidRPr="00F60B8D">
              <w:rPr>
                <w:rFonts w:eastAsiaTheme="minorEastAsia"/>
                <w:bCs/>
                <w:sz w:val="20"/>
                <w:szCs w:val="20"/>
                <w:lang w:eastAsia="ja-JP"/>
              </w:rPr>
              <w:t>Support</w:t>
            </w:r>
          </w:p>
          <w:p w14:paraId="48BA5A1B" w14:textId="147A5FB7" w:rsidR="009A0F33" w:rsidRPr="00F60B8D" w:rsidRDefault="009A0F33">
            <w:pPr>
              <w:pStyle w:val="a3"/>
              <w:spacing w:before="8"/>
              <w:jc w:val="center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 w:rsidRPr="00F60B8D">
              <w:rPr>
                <w:rFonts w:eastAsiaTheme="minorEastAsia"/>
                <w:bCs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414" w:type="dxa"/>
          </w:tcPr>
          <w:p w14:paraId="7182926D" w14:textId="77777777" w:rsidR="009A0F33" w:rsidRPr="00F60B8D" w:rsidRDefault="009A0F33" w:rsidP="009A0F33">
            <w:pPr>
              <w:pStyle w:val="a3"/>
              <w:spacing w:before="8"/>
              <w:jc w:val="center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 w:rsidRPr="00F60B8D"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>I</w:t>
            </w:r>
            <w:r w:rsidRPr="00F60B8D">
              <w:rPr>
                <w:rFonts w:eastAsiaTheme="minorEastAsia"/>
                <w:bCs/>
                <w:sz w:val="20"/>
                <w:szCs w:val="20"/>
                <w:lang w:eastAsia="ja-JP"/>
              </w:rPr>
              <w:t>ndividual Support</w:t>
            </w:r>
          </w:p>
          <w:p w14:paraId="301F872A" w14:textId="30E5A6B3" w:rsidR="009A0F33" w:rsidRPr="00F60B8D" w:rsidRDefault="009A0F33" w:rsidP="00950B77">
            <w:pPr>
              <w:pStyle w:val="a3"/>
              <w:spacing w:before="8"/>
              <w:jc w:val="center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1280" w:type="dxa"/>
          </w:tcPr>
          <w:p w14:paraId="2FEE9A67" w14:textId="77777777" w:rsidR="009A0F33" w:rsidRPr="00F60B8D" w:rsidRDefault="009A0F33" w:rsidP="009A0F33">
            <w:pPr>
              <w:jc w:val="center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 w:rsidRPr="00F60B8D"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>T</w:t>
            </w:r>
            <w:r w:rsidRPr="00F60B8D">
              <w:rPr>
                <w:rFonts w:eastAsiaTheme="minorEastAsia"/>
                <w:bCs/>
                <w:sz w:val="20"/>
                <w:szCs w:val="20"/>
                <w:lang w:eastAsia="ja-JP"/>
              </w:rPr>
              <w:t>otal</w:t>
            </w:r>
          </w:p>
          <w:p w14:paraId="51C76317" w14:textId="77777777" w:rsidR="009A0F33" w:rsidRPr="00F60B8D" w:rsidRDefault="009A0F33">
            <w:pPr>
              <w:pStyle w:val="a3"/>
              <w:spacing w:before="8"/>
              <w:jc w:val="center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</w:p>
        </w:tc>
      </w:tr>
      <w:tr w:rsidR="001B60FB" w:rsidRPr="00F60B8D" w14:paraId="1AFD7272" w14:textId="77777777" w:rsidTr="009A0F33">
        <w:tc>
          <w:tcPr>
            <w:tcW w:w="1146" w:type="dxa"/>
          </w:tcPr>
          <w:p w14:paraId="6581F53B" w14:textId="3F42AA06" w:rsidR="001B60FB" w:rsidRPr="00F60B8D" w:rsidRDefault="00950B77" w:rsidP="00930A54">
            <w:pPr>
              <w:pStyle w:val="a3"/>
              <w:spacing w:before="8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>R</w:t>
            </w:r>
            <w:r w:rsidRPr="00F60B8D">
              <w:rPr>
                <w:rFonts w:eastAsiaTheme="minorEastAsia"/>
                <w:bCs/>
                <w:sz w:val="20"/>
                <w:szCs w:val="20"/>
                <w:lang w:eastAsia="ja-JP"/>
              </w:rPr>
              <w:t xml:space="preserve">esearcher </w:t>
            </w:r>
            <w:r w:rsidR="001B60FB" w:rsidRPr="00F60B8D">
              <w:rPr>
                <w:rFonts w:eastAsiaTheme="minorEastAsia"/>
                <w:bCs/>
                <w:sz w:val="20"/>
                <w:szCs w:val="20"/>
                <w:lang w:eastAsia="ja-JP"/>
              </w:rPr>
              <w:t>exchange</w:t>
            </w:r>
            <w:r w:rsidR="00881144" w:rsidRPr="00881144">
              <w:rPr>
                <w:rFonts w:eastAsiaTheme="minorEastAsia"/>
                <w:bCs/>
                <w:sz w:val="20"/>
                <w:szCs w:val="20"/>
                <w:lang w:eastAsia="ja-JP"/>
              </w:rPr>
              <w:t>*</w:t>
            </w:r>
          </w:p>
        </w:tc>
        <w:tc>
          <w:tcPr>
            <w:tcW w:w="1020" w:type="dxa"/>
          </w:tcPr>
          <w:p w14:paraId="45A9D20B" w14:textId="64CC20F5" w:rsidR="001B60FB" w:rsidRPr="00F60B8D" w:rsidRDefault="009A0F33" w:rsidP="001B60FB">
            <w:pPr>
              <w:pStyle w:val="a3"/>
              <w:spacing w:before="8"/>
              <w:jc w:val="center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eastAsiaTheme="minorEastAsia"/>
                <w:bCs/>
                <w:sz w:val="20"/>
                <w:szCs w:val="20"/>
                <w:lang w:eastAsia="ja-JP"/>
              </w:rPr>
              <w:t>Incoming</w:t>
            </w:r>
          </w:p>
        </w:tc>
        <w:tc>
          <w:tcPr>
            <w:tcW w:w="1417" w:type="dxa"/>
          </w:tcPr>
          <w:p w14:paraId="1EEBC245" w14:textId="72359039" w:rsidR="001B60FB" w:rsidRPr="00F60B8D" w:rsidRDefault="001B60FB" w:rsidP="001B60FB">
            <w:pPr>
              <w:pStyle w:val="a3"/>
              <w:spacing w:before="8"/>
              <w:jc w:val="center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 w:rsidRPr="00F60B8D">
              <w:rPr>
                <w:rFonts w:eastAsiaTheme="minorEastAsia"/>
                <w:bCs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1237" w:type="dxa"/>
          </w:tcPr>
          <w:p w14:paraId="4F21E4D4" w14:textId="77777777" w:rsidR="001B60FB" w:rsidRDefault="001B60FB" w:rsidP="001B60FB">
            <w:pPr>
              <w:pStyle w:val="a3"/>
              <w:spacing w:before="8"/>
              <w:jc w:val="center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 w:rsidRPr="00F60B8D"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>3</w:t>
            </w:r>
          </w:p>
          <w:p w14:paraId="5588957A" w14:textId="63089EAB" w:rsidR="009A012C" w:rsidRPr="00F60B8D" w:rsidRDefault="009A012C" w:rsidP="001B60FB">
            <w:pPr>
              <w:pStyle w:val="a3"/>
              <w:spacing w:before="8"/>
              <w:jc w:val="center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>month</w:t>
            </w:r>
            <w:r w:rsidR="004C4664">
              <w:rPr>
                <w:rFonts w:eastAsiaTheme="minorEastAsia"/>
                <w:bCs/>
                <w:sz w:val="20"/>
                <w:szCs w:val="20"/>
                <w:lang w:eastAsia="ja-JP"/>
              </w:rPr>
              <w:t>s</w:t>
            </w:r>
            <w:r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>/person</w:t>
            </w:r>
          </w:p>
        </w:tc>
        <w:tc>
          <w:tcPr>
            <w:tcW w:w="1275" w:type="dxa"/>
          </w:tcPr>
          <w:p w14:paraId="7615DB31" w14:textId="77777777" w:rsidR="001B60FB" w:rsidRDefault="001B60FB" w:rsidP="001B60FB">
            <w:pPr>
              <w:pStyle w:val="a3"/>
              <w:spacing w:before="8"/>
              <w:jc w:val="center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 w:rsidRPr="00F60B8D">
              <w:rPr>
                <w:rFonts w:eastAsiaTheme="minorEastAsia"/>
                <w:bCs/>
                <w:sz w:val="20"/>
                <w:szCs w:val="20"/>
                <w:lang w:eastAsia="ja-JP"/>
              </w:rPr>
              <w:t>JPY</w:t>
            </w:r>
            <w:r w:rsidRPr="00F60B8D"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>1</w:t>
            </w:r>
            <w:r w:rsidR="009A0F33">
              <w:rPr>
                <w:rFonts w:eastAsiaTheme="minorEastAsia"/>
                <w:bCs/>
                <w:sz w:val="20"/>
                <w:szCs w:val="20"/>
                <w:lang w:eastAsia="ja-JP"/>
              </w:rPr>
              <w:t>0</w:t>
            </w:r>
            <w:r w:rsidRPr="00F60B8D">
              <w:rPr>
                <w:rFonts w:eastAsiaTheme="minorEastAsia"/>
                <w:bCs/>
                <w:sz w:val="20"/>
                <w:szCs w:val="20"/>
                <w:lang w:eastAsia="ja-JP"/>
              </w:rPr>
              <w:t>0,000</w:t>
            </w:r>
          </w:p>
          <w:p w14:paraId="73DB3CF0" w14:textId="3F86D9E4" w:rsidR="009A012C" w:rsidRPr="00F60B8D" w:rsidRDefault="009A012C" w:rsidP="001B60FB">
            <w:pPr>
              <w:pStyle w:val="a3"/>
              <w:spacing w:before="8"/>
              <w:jc w:val="center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>/person</w:t>
            </w:r>
          </w:p>
        </w:tc>
        <w:tc>
          <w:tcPr>
            <w:tcW w:w="1414" w:type="dxa"/>
          </w:tcPr>
          <w:p w14:paraId="28F0B323" w14:textId="77777777" w:rsidR="001B60FB" w:rsidRDefault="001B60FB" w:rsidP="001B60FB">
            <w:pPr>
              <w:pStyle w:val="a3"/>
              <w:spacing w:before="8"/>
              <w:jc w:val="center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 w:rsidRPr="00F60B8D">
              <w:rPr>
                <w:rFonts w:eastAsiaTheme="minorEastAsia"/>
                <w:bCs/>
                <w:sz w:val="20"/>
                <w:szCs w:val="20"/>
                <w:lang w:eastAsia="ja-JP"/>
              </w:rPr>
              <w:t>JPY</w:t>
            </w:r>
            <w:r w:rsidR="009A0F33">
              <w:rPr>
                <w:rFonts w:eastAsiaTheme="minorEastAsia"/>
                <w:bCs/>
                <w:sz w:val="20"/>
                <w:szCs w:val="20"/>
                <w:lang w:eastAsia="ja-JP"/>
              </w:rPr>
              <w:t>10</w:t>
            </w:r>
            <w:r w:rsidRPr="00F60B8D">
              <w:rPr>
                <w:rFonts w:eastAsiaTheme="minorEastAsia"/>
                <w:bCs/>
                <w:sz w:val="20"/>
                <w:szCs w:val="20"/>
                <w:lang w:eastAsia="ja-JP"/>
              </w:rPr>
              <w:t>0,000</w:t>
            </w:r>
          </w:p>
          <w:p w14:paraId="3CBDB84D" w14:textId="351513F1" w:rsidR="009A012C" w:rsidRPr="00F60B8D" w:rsidRDefault="009A012C" w:rsidP="001B60FB">
            <w:pPr>
              <w:pStyle w:val="a3"/>
              <w:spacing w:before="8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>month/person</w:t>
            </w:r>
          </w:p>
        </w:tc>
        <w:tc>
          <w:tcPr>
            <w:tcW w:w="1280" w:type="dxa"/>
          </w:tcPr>
          <w:p w14:paraId="10D705D0" w14:textId="77777777" w:rsidR="001B60FB" w:rsidRDefault="001B60FB" w:rsidP="001B60FB">
            <w:pPr>
              <w:pStyle w:val="a3"/>
              <w:spacing w:before="8"/>
              <w:jc w:val="center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 w:rsidRPr="00F60B8D">
              <w:rPr>
                <w:rFonts w:eastAsiaTheme="minorEastAsia"/>
                <w:bCs/>
                <w:sz w:val="20"/>
                <w:szCs w:val="20"/>
                <w:lang w:eastAsia="ja-JP"/>
              </w:rPr>
              <w:t>JPY400,000</w:t>
            </w:r>
          </w:p>
          <w:p w14:paraId="07E935A9" w14:textId="2406B86F" w:rsidR="009A012C" w:rsidRPr="00F60B8D" w:rsidRDefault="009A012C" w:rsidP="001B60FB">
            <w:pPr>
              <w:pStyle w:val="a3"/>
              <w:spacing w:before="8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>/person</w:t>
            </w:r>
          </w:p>
        </w:tc>
      </w:tr>
    </w:tbl>
    <w:p w14:paraId="45779281" w14:textId="26759F37" w:rsidR="009A012C" w:rsidRDefault="00881144" w:rsidP="00930A54">
      <w:pPr>
        <w:pStyle w:val="a3"/>
        <w:spacing w:before="8"/>
        <w:rPr>
          <w:rFonts w:eastAsiaTheme="minorEastAsia"/>
          <w:bCs/>
          <w:sz w:val="20"/>
          <w:szCs w:val="20"/>
          <w:lang w:eastAsia="ja-JP"/>
        </w:rPr>
      </w:pPr>
      <w:r>
        <w:rPr>
          <w:rFonts w:eastAsiaTheme="minorEastAsia" w:hint="eastAsia"/>
          <w:bCs/>
          <w:sz w:val="20"/>
          <w:szCs w:val="20"/>
          <w:lang w:eastAsia="ja-JP"/>
        </w:rPr>
        <w:t xml:space="preserve"> </w:t>
      </w:r>
      <w:r>
        <w:rPr>
          <w:rFonts w:eastAsiaTheme="minorEastAsia"/>
          <w:bCs/>
          <w:sz w:val="20"/>
          <w:szCs w:val="20"/>
          <w:lang w:eastAsia="ja-JP"/>
        </w:rPr>
        <w:t xml:space="preserve">  </w:t>
      </w:r>
      <w:r w:rsidR="009A012C">
        <w:rPr>
          <w:rFonts w:eastAsiaTheme="minorEastAsia" w:hint="eastAsia"/>
          <w:bCs/>
          <w:sz w:val="20"/>
          <w:szCs w:val="20"/>
          <w:lang w:eastAsia="ja-JP"/>
        </w:rPr>
        <w:t xml:space="preserve">Researchers accepted for this program will all receive financial support. </w:t>
      </w:r>
      <w:r>
        <w:rPr>
          <w:rFonts w:eastAsiaTheme="minorEastAsia"/>
          <w:bCs/>
          <w:sz w:val="20"/>
          <w:szCs w:val="20"/>
          <w:lang w:eastAsia="ja-JP"/>
        </w:rPr>
        <w:t xml:space="preserve"> </w:t>
      </w:r>
    </w:p>
    <w:p w14:paraId="2CDFA172" w14:textId="3C5B8334" w:rsidR="00930A54" w:rsidRPr="00881144" w:rsidRDefault="00881144" w:rsidP="00397ABE">
      <w:pPr>
        <w:pStyle w:val="a3"/>
        <w:spacing w:before="8"/>
        <w:ind w:firstLineChars="50" w:firstLine="100"/>
        <w:rPr>
          <w:rFonts w:eastAsiaTheme="minorEastAsia"/>
          <w:bCs/>
          <w:sz w:val="20"/>
          <w:szCs w:val="20"/>
          <w:lang w:eastAsia="ja-JP"/>
        </w:rPr>
      </w:pPr>
      <w:r w:rsidRPr="00881144">
        <w:rPr>
          <w:rFonts w:eastAsiaTheme="minorEastAsia"/>
          <w:bCs/>
          <w:sz w:val="20"/>
          <w:szCs w:val="20"/>
          <w:lang w:eastAsia="ja-JP"/>
        </w:rPr>
        <w:t>*</w:t>
      </w:r>
      <w:r>
        <w:rPr>
          <w:rFonts w:eastAsiaTheme="minorEastAsia"/>
          <w:bCs/>
          <w:sz w:val="20"/>
          <w:szCs w:val="20"/>
          <w:lang w:eastAsia="ja-JP"/>
        </w:rPr>
        <w:t xml:space="preserve"> Student</w:t>
      </w:r>
      <w:r w:rsidR="00383233">
        <w:rPr>
          <w:rFonts w:eastAsiaTheme="minorEastAsia"/>
          <w:bCs/>
          <w:sz w:val="20"/>
          <w:szCs w:val="20"/>
          <w:lang w:eastAsia="ja-JP"/>
        </w:rPr>
        <w:t>s</w:t>
      </w:r>
      <w:r>
        <w:rPr>
          <w:rFonts w:eastAsiaTheme="minorEastAsia"/>
          <w:bCs/>
          <w:sz w:val="20"/>
          <w:szCs w:val="20"/>
          <w:lang w:eastAsia="ja-JP"/>
        </w:rPr>
        <w:t xml:space="preserve"> with a capability equivalent to that of researcher </w:t>
      </w:r>
      <w:r w:rsidR="00383233">
        <w:rPr>
          <w:rFonts w:eastAsiaTheme="minorEastAsia"/>
          <w:bCs/>
          <w:sz w:val="20"/>
          <w:szCs w:val="20"/>
          <w:lang w:eastAsia="ja-JP"/>
        </w:rPr>
        <w:t>are</w:t>
      </w:r>
      <w:r>
        <w:rPr>
          <w:rFonts w:eastAsiaTheme="minorEastAsia"/>
          <w:bCs/>
          <w:sz w:val="20"/>
          <w:szCs w:val="20"/>
          <w:lang w:eastAsia="ja-JP"/>
        </w:rPr>
        <w:t xml:space="preserve"> eligible for the scholarship.</w:t>
      </w:r>
    </w:p>
    <w:p w14:paraId="52F6419B" w14:textId="3455F080" w:rsidR="00B220FD" w:rsidRPr="00B220FD" w:rsidRDefault="00B220FD" w:rsidP="00B220FD">
      <w:pPr>
        <w:pStyle w:val="a3"/>
        <w:spacing w:before="8"/>
        <w:ind w:firstLineChars="50" w:firstLine="100"/>
        <w:rPr>
          <w:rFonts w:eastAsiaTheme="minorEastAsia"/>
          <w:bCs/>
          <w:sz w:val="20"/>
          <w:szCs w:val="20"/>
          <w:lang w:eastAsia="ja-JP"/>
        </w:rPr>
      </w:pPr>
      <w:r w:rsidRPr="00B220FD">
        <w:rPr>
          <w:rFonts w:eastAsiaTheme="minorEastAsia"/>
          <w:bCs/>
          <w:sz w:val="20"/>
          <w:szCs w:val="20"/>
          <w:lang w:eastAsia="ja-JP"/>
        </w:rPr>
        <w:t xml:space="preserve">* Students and researchers whose home university is </w:t>
      </w:r>
      <w:r w:rsidRPr="00F60B8D">
        <w:rPr>
          <w:bCs/>
          <w:sz w:val="20"/>
          <w:szCs w:val="20"/>
        </w:rPr>
        <w:t>University of Würzburg</w:t>
      </w:r>
      <w:r w:rsidRPr="00B220FD">
        <w:rPr>
          <w:rFonts w:eastAsiaTheme="minorEastAsia"/>
          <w:bCs/>
          <w:sz w:val="20"/>
          <w:szCs w:val="20"/>
          <w:lang w:eastAsia="ja-JP"/>
        </w:rPr>
        <w:t xml:space="preserve"> are eligible for the scholarship.</w:t>
      </w:r>
    </w:p>
    <w:p w14:paraId="391A7E9A" w14:textId="77777777" w:rsidR="00CB758D" w:rsidRPr="00B220FD" w:rsidRDefault="00CB758D" w:rsidP="00930A54">
      <w:pPr>
        <w:pStyle w:val="a3"/>
        <w:spacing w:before="8"/>
        <w:rPr>
          <w:rFonts w:eastAsiaTheme="minorEastAsia"/>
          <w:bCs/>
          <w:sz w:val="20"/>
          <w:szCs w:val="20"/>
          <w:lang w:eastAsia="ja-JP"/>
        </w:rPr>
      </w:pPr>
    </w:p>
    <w:p w14:paraId="730B3C68" w14:textId="1867720E" w:rsidR="00930A54" w:rsidRPr="0007756F" w:rsidRDefault="00F60B8D" w:rsidP="00930A54">
      <w:pPr>
        <w:pStyle w:val="a3"/>
        <w:spacing w:before="8"/>
        <w:rPr>
          <w:bCs/>
          <w:color w:val="FF0000"/>
          <w:sz w:val="20"/>
          <w:szCs w:val="20"/>
        </w:rPr>
      </w:pPr>
      <w:r w:rsidRPr="0007756F">
        <w:rPr>
          <w:bCs/>
          <w:color w:val="FF0000"/>
          <w:sz w:val="20"/>
          <w:szCs w:val="20"/>
        </w:rPr>
        <w:t xml:space="preserve">Please take the following actions into account </w:t>
      </w:r>
      <w:r w:rsidR="004C4664">
        <w:rPr>
          <w:bCs/>
          <w:color w:val="FF0000"/>
          <w:sz w:val="20"/>
          <w:szCs w:val="20"/>
        </w:rPr>
        <w:t>to</w:t>
      </w:r>
      <w:r w:rsidRPr="0007756F">
        <w:rPr>
          <w:bCs/>
          <w:color w:val="FF0000"/>
          <w:sz w:val="20"/>
          <w:szCs w:val="20"/>
        </w:rPr>
        <w:t xml:space="preserve"> successful </w:t>
      </w:r>
      <w:r w:rsidR="004C4664">
        <w:rPr>
          <w:bCs/>
          <w:color w:val="FF0000"/>
          <w:sz w:val="20"/>
          <w:szCs w:val="20"/>
        </w:rPr>
        <w:t>apply to</w:t>
      </w:r>
      <w:r w:rsidRPr="0007756F">
        <w:rPr>
          <w:bCs/>
          <w:color w:val="FF0000"/>
          <w:sz w:val="20"/>
          <w:szCs w:val="20"/>
        </w:rPr>
        <w:t xml:space="preserve"> the scholarship program:</w:t>
      </w:r>
    </w:p>
    <w:p w14:paraId="43589333" w14:textId="3813F481" w:rsidR="001B60FB" w:rsidRPr="00F60B8D" w:rsidRDefault="001B60FB" w:rsidP="00930A54">
      <w:pPr>
        <w:pStyle w:val="a3"/>
        <w:spacing w:before="8"/>
        <w:rPr>
          <w:bCs/>
          <w:color w:val="FF0000"/>
          <w:sz w:val="20"/>
          <w:szCs w:val="20"/>
        </w:rPr>
      </w:pPr>
    </w:p>
    <w:p w14:paraId="3EA40503" w14:textId="5036DEEC" w:rsidR="009A012C" w:rsidRDefault="00067003" w:rsidP="00F60B8D">
      <w:pPr>
        <w:pStyle w:val="a3"/>
        <w:spacing w:before="8"/>
        <w:rPr>
          <w:rFonts w:eastAsiaTheme="minorEastAsia"/>
          <w:bCs/>
          <w:sz w:val="20"/>
          <w:szCs w:val="20"/>
          <w:lang w:eastAsia="ja-JP"/>
        </w:rPr>
      </w:pPr>
      <w:r>
        <w:rPr>
          <w:rFonts w:eastAsiaTheme="minorEastAsia"/>
          <w:bCs/>
          <w:sz w:val="20"/>
          <w:szCs w:val="20"/>
          <w:lang w:eastAsia="ja-JP"/>
        </w:rPr>
        <w:t>2</w:t>
      </w:r>
      <w:r w:rsidRPr="00F60B8D">
        <w:rPr>
          <w:rFonts w:eastAsiaTheme="minorEastAsia"/>
          <w:bCs/>
          <w:sz w:val="20"/>
          <w:szCs w:val="20"/>
          <w:lang w:eastAsia="ja-JP"/>
        </w:rPr>
        <w:t>. Timeline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6096"/>
      </w:tblGrid>
      <w:tr w:rsidR="00067003" w14:paraId="12974D03" w14:textId="77777777" w:rsidTr="00397ABE">
        <w:trPr>
          <w:trHeight w:val="226"/>
        </w:trPr>
        <w:tc>
          <w:tcPr>
            <w:tcW w:w="8789" w:type="dxa"/>
            <w:gridSpan w:val="2"/>
          </w:tcPr>
          <w:p w14:paraId="0FAA47F5" w14:textId="41884082" w:rsidR="00067003" w:rsidRDefault="00067003" w:rsidP="00F60B8D">
            <w:pPr>
              <w:pStyle w:val="a3"/>
              <w:spacing w:before="8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>We will tak</w:t>
            </w:r>
            <w:r w:rsidR="00383233">
              <w:rPr>
                <w:rFonts w:eastAsiaTheme="minorEastAsia"/>
                <w:bCs/>
                <w:sz w:val="20"/>
                <w:szCs w:val="20"/>
                <w:lang w:eastAsia="ja-JP"/>
              </w:rPr>
              <w:t>e</w:t>
            </w:r>
            <w:r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 xml:space="preserve"> applications </w:t>
            </w:r>
            <w:r w:rsidR="004C4664">
              <w:rPr>
                <w:rFonts w:eastAsiaTheme="minorEastAsia"/>
                <w:bCs/>
                <w:sz w:val="20"/>
                <w:szCs w:val="20"/>
                <w:lang w:eastAsia="ja-JP"/>
              </w:rPr>
              <w:t>from</w:t>
            </w:r>
            <w:r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 xml:space="preserve"> October 2019</w:t>
            </w:r>
            <w:r w:rsidR="004C4664">
              <w:rPr>
                <w:rFonts w:eastAsiaTheme="minorEastAsia"/>
                <w:bCs/>
                <w:sz w:val="20"/>
                <w:szCs w:val="20"/>
                <w:lang w:eastAsia="ja-JP"/>
              </w:rPr>
              <w:t xml:space="preserve"> to December </w:t>
            </w:r>
            <w:r w:rsidR="00717E46">
              <w:rPr>
                <w:rFonts w:eastAsiaTheme="minorEastAsia"/>
                <w:bCs/>
                <w:sz w:val="20"/>
                <w:szCs w:val="20"/>
                <w:lang w:eastAsia="ja-JP"/>
              </w:rPr>
              <w:t>20th</w:t>
            </w:r>
            <w:bookmarkStart w:id="1" w:name="_GoBack"/>
            <w:bookmarkEnd w:id="1"/>
            <w:r w:rsidR="00717E46">
              <w:rPr>
                <w:rFonts w:eastAsiaTheme="minorEastAsia"/>
                <w:bCs/>
                <w:sz w:val="20"/>
                <w:szCs w:val="20"/>
                <w:lang w:eastAsia="ja-JP"/>
              </w:rPr>
              <w:t xml:space="preserve"> </w:t>
            </w:r>
            <w:r w:rsidR="004C4664">
              <w:rPr>
                <w:rFonts w:eastAsiaTheme="minorEastAsia"/>
                <w:bCs/>
                <w:sz w:val="20"/>
                <w:szCs w:val="20"/>
                <w:lang w:eastAsia="ja-JP"/>
              </w:rPr>
              <w:t>2019</w:t>
            </w:r>
            <w:r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>.</w:t>
            </w:r>
          </w:p>
        </w:tc>
      </w:tr>
      <w:tr w:rsidR="00067003" w14:paraId="7353BF88" w14:textId="73B8555F" w:rsidTr="00397ABE">
        <w:trPr>
          <w:trHeight w:val="101"/>
        </w:trPr>
        <w:tc>
          <w:tcPr>
            <w:tcW w:w="2693" w:type="dxa"/>
          </w:tcPr>
          <w:p w14:paraId="2CBD402D" w14:textId="07A04843" w:rsidR="00067003" w:rsidRDefault="00067003" w:rsidP="00F60B8D">
            <w:pPr>
              <w:pStyle w:val="a3"/>
              <w:spacing w:before="8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asciiTheme="minorHAnsi" w:eastAsia="游明朝" w:hAnsiTheme="minorHAnsi" w:cs="Times New Roman" w:hint="eastAsia"/>
                <w:bCs/>
                <w:sz w:val="20"/>
                <w:szCs w:val="20"/>
              </w:rPr>
              <w:t xml:space="preserve">Application deadline </w:t>
            </w:r>
          </w:p>
        </w:tc>
        <w:tc>
          <w:tcPr>
            <w:tcW w:w="6096" w:type="dxa"/>
          </w:tcPr>
          <w:p w14:paraId="01B01D32" w14:textId="0E4CF745" w:rsidR="00067003" w:rsidRDefault="00067003" w:rsidP="00F60B8D">
            <w:pPr>
              <w:pStyle w:val="a3"/>
              <w:spacing w:before="8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 w:rsidRPr="00655A85">
              <w:rPr>
                <w:rFonts w:asciiTheme="minorHAnsi" w:eastAsia="游明朝" w:hAnsiTheme="minorHAnsi" w:cs="Times New Roman"/>
                <w:bCs/>
                <w:sz w:val="20"/>
                <w:szCs w:val="20"/>
              </w:rPr>
              <w:t xml:space="preserve">December </w:t>
            </w:r>
            <w:r w:rsidR="00B173CF" w:rsidRPr="00717E46">
              <w:rPr>
                <w:rFonts w:asciiTheme="minorHAnsi" w:eastAsia="游明朝" w:hAnsiTheme="minorHAnsi" w:cs="Times New Roman"/>
                <w:bCs/>
                <w:sz w:val="20"/>
                <w:szCs w:val="20"/>
              </w:rPr>
              <w:t>20th</w:t>
            </w:r>
          </w:p>
        </w:tc>
      </w:tr>
      <w:tr w:rsidR="00067003" w14:paraId="1528E8A8" w14:textId="30410396" w:rsidTr="00397ABE">
        <w:trPr>
          <w:trHeight w:val="140"/>
        </w:trPr>
        <w:tc>
          <w:tcPr>
            <w:tcW w:w="2693" w:type="dxa"/>
          </w:tcPr>
          <w:p w14:paraId="20F5EA44" w14:textId="224E0F5D" w:rsidR="00067003" w:rsidRDefault="00067003">
            <w:pPr>
              <w:pStyle w:val="a3"/>
              <w:spacing w:before="8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asciiTheme="minorHAnsi" w:eastAsia="游明朝" w:hAnsiTheme="minorHAnsi" w:cs="Times New Roman" w:hint="eastAsia"/>
                <w:bCs/>
                <w:sz w:val="20"/>
                <w:szCs w:val="20"/>
                <w:lang w:eastAsia="ja-JP"/>
              </w:rPr>
              <w:t>CONTACT INFORMATION</w:t>
            </w:r>
          </w:p>
        </w:tc>
        <w:tc>
          <w:tcPr>
            <w:tcW w:w="6096" w:type="dxa"/>
          </w:tcPr>
          <w:p w14:paraId="0E900F52" w14:textId="77777777" w:rsidR="00067003" w:rsidRDefault="00067003" w:rsidP="00397ABE">
            <w:pPr>
              <w:rPr>
                <w:rFonts w:asciiTheme="minorHAnsi" w:eastAsia="游明朝" w:hAnsiTheme="minorHAnsi" w:cs="Times New Roman"/>
                <w:bCs/>
                <w:sz w:val="20"/>
                <w:szCs w:val="20"/>
              </w:rPr>
            </w:pPr>
            <w:r>
              <w:rPr>
                <w:rFonts w:asciiTheme="minorHAnsi" w:eastAsia="游明朝" w:hAnsiTheme="minorHAnsi" w:cs="Times New Roman"/>
                <w:bCs/>
                <w:sz w:val="20"/>
                <w:szCs w:val="20"/>
              </w:rPr>
              <w:t>General Affairs Division, School of Medicine(GSM)</w:t>
            </w:r>
          </w:p>
          <w:p w14:paraId="49336C3B" w14:textId="5374C48C" w:rsidR="00067003" w:rsidRDefault="00067003" w:rsidP="00F60B8D">
            <w:pPr>
              <w:pStyle w:val="a3"/>
              <w:spacing w:before="8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asciiTheme="minorHAnsi" w:eastAsia="游明朝" w:hAnsiTheme="minorHAnsi" w:cs="Times New Roman"/>
                <w:bCs/>
                <w:sz w:val="20"/>
                <w:szCs w:val="20"/>
              </w:rPr>
              <w:t xml:space="preserve">Email: </w:t>
            </w:r>
            <w:r w:rsidRPr="00881144">
              <w:rPr>
                <w:rFonts w:asciiTheme="minorHAnsi" w:eastAsia="游明朝" w:hAnsiTheme="minorHAnsi" w:cs="Times New Roman"/>
                <w:bCs/>
                <w:sz w:val="20"/>
                <w:szCs w:val="20"/>
              </w:rPr>
              <w:t>gakujutu_kikaku@ml.nagasaki-u.ac.jp</w:t>
            </w:r>
          </w:p>
        </w:tc>
      </w:tr>
      <w:tr w:rsidR="00067003" w14:paraId="7BDC59AF" w14:textId="5259E193" w:rsidTr="00397ABE">
        <w:trPr>
          <w:trHeight w:val="129"/>
        </w:trPr>
        <w:tc>
          <w:tcPr>
            <w:tcW w:w="2693" w:type="dxa"/>
          </w:tcPr>
          <w:p w14:paraId="3B851751" w14:textId="27B02912" w:rsidR="00067003" w:rsidRDefault="00383233" w:rsidP="00F60B8D">
            <w:pPr>
              <w:pStyle w:val="a3"/>
              <w:spacing w:before="8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 w:rsidRPr="00F60B8D">
              <w:rPr>
                <w:rFonts w:asciiTheme="minorHAnsi" w:eastAsia="游明朝" w:hAnsiTheme="minorHAnsi" w:cs="Times New Roman" w:hint="eastAsia"/>
                <w:bCs/>
                <w:sz w:val="20"/>
                <w:szCs w:val="20"/>
              </w:rPr>
              <w:t>A</w:t>
            </w:r>
            <w:r w:rsidRPr="00F60B8D">
              <w:rPr>
                <w:rFonts w:asciiTheme="minorHAnsi" w:eastAsia="游明朝" w:hAnsiTheme="minorHAnsi" w:cs="Times New Roman"/>
                <w:bCs/>
                <w:sz w:val="20"/>
                <w:szCs w:val="20"/>
              </w:rPr>
              <w:t xml:space="preserve">nnouncement of </w:t>
            </w:r>
            <w:r>
              <w:rPr>
                <w:rFonts w:asciiTheme="minorHAnsi" w:eastAsia="游明朝" w:hAnsiTheme="minorHAnsi" w:cs="Times New Roman"/>
                <w:bCs/>
                <w:sz w:val="20"/>
                <w:szCs w:val="20"/>
              </w:rPr>
              <w:t>scholarship recipients</w:t>
            </w:r>
            <w:r w:rsidRPr="00F60B8D">
              <w:rPr>
                <w:rFonts w:asciiTheme="minorHAnsi" w:eastAsia="游明朝" w:hAnsiTheme="minorHAnsi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96" w:type="dxa"/>
          </w:tcPr>
          <w:p w14:paraId="5D2F9566" w14:textId="670DA5CD" w:rsidR="00067003" w:rsidRDefault="00383233" w:rsidP="00F60B8D">
            <w:pPr>
              <w:pStyle w:val="a3"/>
              <w:spacing w:before="8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 w:rsidRPr="00F60B8D">
              <w:rPr>
                <w:rFonts w:asciiTheme="minorHAnsi" w:eastAsia="游明朝" w:hAnsiTheme="minorHAnsi" w:cs="Times New Roman"/>
                <w:bCs/>
                <w:sz w:val="20"/>
                <w:szCs w:val="20"/>
              </w:rPr>
              <w:t>February 2020</w:t>
            </w:r>
          </w:p>
        </w:tc>
      </w:tr>
    </w:tbl>
    <w:p w14:paraId="2140B2B3" w14:textId="77777777" w:rsidR="00067003" w:rsidRDefault="00067003" w:rsidP="009A0F33">
      <w:pPr>
        <w:pStyle w:val="a3"/>
        <w:spacing w:before="8"/>
        <w:ind w:firstLineChars="250" w:firstLine="500"/>
        <w:rPr>
          <w:rFonts w:eastAsiaTheme="minorEastAsia"/>
          <w:bCs/>
          <w:sz w:val="20"/>
          <w:szCs w:val="20"/>
          <w:lang w:eastAsia="ja-JP"/>
        </w:rPr>
      </w:pPr>
    </w:p>
    <w:p w14:paraId="148319C6" w14:textId="70A89392" w:rsidR="008C381F" w:rsidRDefault="008C381F" w:rsidP="009A0F33">
      <w:pPr>
        <w:pStyle w:val="a3"/>
        <w:spacing w:before="8"/>
        <w:ind w:firstLineChars="250" w:firstLine="500"/>
        <w:rPr>
          <w:bCs/>
          <w:sz w:val="20"/>
          <w:szCs w:val="20"/>
        </w:rPr>
      </w:pPr>
      <w:r w:rsidRPr="008C381F">
        <w:rPr>
          <w:bCs/>
          <w:sz w:val="20"/>
          <w:szCs w:val="20"/>
        </w:rPr>
        <w:t xml:space="preserve">For this </w:t>
      </w:r>
      <w:r>
        <w:rPr>
          <w:bCs/>
          <w:sz w:val="20"/>
          <w:szCs w:val="20"/>
        </w:rPr>
        <w:t>Scholarship</w:t>
      </w:r>
      <w:r w:rsidRPr="008C381F">
        <w:rPr>
          <w:bCs/>
          <w:sz w:val="20"/>
          <w:szCs w:val="20"/>
        </w:rPr>
        <w:t xml:space="preserve"> award to be valid, you must start your</w:t>
      </w:r>
      <w:r>
        <w:rPr>
          <w:bCs/>
          <w:sz w:val="20"/>
          <w:szCs w:val="20"/>
        </w:rPr>
        <w:t xml:space="preserve"> research </w:t>
      </w:r>
      <w:r w:rsidRPr="008C381F">
        <w:rPr>
          <w:bCs/>
          <w:sz w:val="20"/>
          <w:szCs w:val="20"/>
        </w:rPr>
        <w:t xml:space="preserve">in </w:t>
      </w:r>
      <w:r>
        <w:rPr>
          <w:bCs/>
          <w:sz w:val="20"/>
          <w:szCs w:val="20"/>
        </w:rPr>
        <w:t xml:space="preserve">Nagasaki </w:t>
      </w:r>
      <w:r w:rsidR="009A0F33">
        <w:rPr>
          <w:bCs/>
          <w:sz w:val="20"/>
          <w:szCs w:val="20"/>
        </w:rPr>
        <w:t xml:space="preserve">University </w:t>
      </w:r>
      <w:r w:rsidR="009A012C">
        <w:rPr>
          <w:rFonts w:eastAsiaTheme="minorEastAsia" w:hint="eastAsia"/>
          <w:bCs/>
          <w:sz w:val="20"/>
          <w:szCs w:val="20"/>
          <w:lang w:eastAsia="ja-JP"/>
        </w:rPr>
        <w:t xml:space="preserve">between </w:t>
      </w:r>
      <w:r>
        <w:rPr>
          <w:bCs/>
          <w:sz w:val="20"/>
          <w:szCs w:val="20"/>
        </w:rPr>
        <w:t>April</w:t>
      </w:r>
      <w:r w:rsidRPr="008C381F">
        <w:rPr>
          <w:bCs/>
          <w:sz w:val="20"/>
          <w:szCs w:val="20"/>
        </w:rPr>
        <w:t xml:space="preserve"> 1, 20</w:t>
      </w:r>
      <w:r>
        <w:rPr>
          <w:bCs/>
          <w:sz w:val="20"/>
          <w:szCs w:val="20"/>
        </w:rPr>
        <w:t>20</w:t>
      </w:r>
      <w:r w:rsidR="009A012C">
        <w:rPr>
          <w:rFonts w:eastAsiaTheme="minorEastAsia" w:hint="eastAsia"/>
          <w:bCs/>
          <w:sz w:val="20"/>
          <w:szCs w:val="20"/>
          <w:lang w:eastAsia="ja-JP"/>
        </w:rPr>
        <w:t xml:space="preserve"> and </w:t>
      </w:r>
      <w:r>
        <w:rPr>
          <w:bCs/>
          <w:sz w:val="20"/>
          <w:szCs w:val="20"/>
        </w:rPr>
        <w:t>March 31</w:t>
      </w:r>
      <w:r w:rsidRPr="008C381F">
        <w:rPr>
          <w:bCs/>
          <w:sz w:val="20"/>
          <w:szCs w:val="20"/>
        </w:rPr>
        <w:t>, 20</w:t>
      </w:r>
      <w:r>
        <w:rPr>
          <w:bCs/>
          <w:sz w:val="20"/>
          <w:szCs w:val="20"/>
        </w:rPr>
        <w:t>21</w:t>
      </w:r>
      <w:r w:rsidRPr="008C381F">
        <w:rPr>
          <w:bCs/>
          <w:sz w:val="20"/>
          <w:szCs w:val="20"/>
        </w:rPr>
        <w:t>.</w:t>
      </w:r>
      <w:r w:rsidRPr="008C381F">
        <w:t xml:space="preserve"> </w:t>
      </w:r>
    </w:p>
    <w:p w14:paraId="51E9E9D4" w14:textId="77777777" w:rsidR="008C381F" w:rsidRPr="00F60B8D" w:rsidRDefault="008C381F" w:rsidP="00930A54">
      <w:pPr>
        <w:pStyle w:val="a3"/>
        <w:spacing w:before="8"/>
        <w:rPr>
          <w:bCs/>
          <w:sz w:val="20"/>
          <w:szCs w:val="20"/>
        </w:rPr>
      </w:pPr>
    </w:p>
    <w:p w14:paraId="37138A05" w14:textId="7A5DAA93" w:rsidR="001B60FB" w:rsidRDefault="00F60B8D" w:rsidP="00930A54">
      <w:pPr>
        <w:pStyle w:val="a3"/>
        <w:spacing w:before="8"/>
        <w:rPr>
          <w:rFonts w:eastAsiaTheme="minorEastAsia"/>
          <w:bCs/>
          <w:sz w:val="20"/>
          <w:szCs w:val="20"/>
          <w:lang w:eastAsia="ja-JP"/>
        </w:rPr>
      </w:pPr>
      <w:r>
        <w:rPr>
          <w:rFonts w:eastAsiaTheme="minorEastAsia"/>
          <w:bCs/>
          <w:sz w:val="20"/>
          <w:szCs w:val="20"/>
          <w:lang w:eastAsia="ja-JP"/>
        </w:rPr>
        <w:t>3. Application</w:t>
      </w:r>
      <w:r w:rsidR="00881144">
        <w:rPr>
          <w:rFonts w:eastAsiaTheme="minorEastAsia"/>
          <w:bCs/>
          <w:sz w:val="20"/>
          <w:szCs w:val="20"/>
          <w:lang w:eastAsia="ja-JP"/>
        </w:rPr>
        <w:t xml:space="preserve"> for Scholarship</w:t>
      </w:r>
      <w:r w:rsidR="00881144" w:rsidRPr="00881144">
        <w:rPr>
          <w:rFonts w:eastAsiaTheme="minorEastAsia"/>
          <w:bCs/>
          <w:sz w:val="20"/>
          <w:szCs w:val="20"/>
          <w:lang w:eastAsia="ja-JP"/>
        </w:rPr>
        <w:t>*</w:t>
      </w:r>
    </w:p>
    <w:p w14:paraId="38ACC359" w14:textId="0C875E8D" w:rsidR="00F60B8D" w:rsidRPr="00F60B8D" w:rsidRDefault="00655A85" w:rsidP="00881144">
      <w:pPr>
        <w:ind w:firstLineChars="250" w:firstLine="500"/>
        <w:rPr>
          <w:rFonts w:eastAsiaTheme="minorEastAsia"/>
          <w:bCs/>
          <w:sz w:val="20"/>
          <w:szCs w:val="20"/>
          <w:lang w:eastAsia="ja-JP"/>
        </w:rPr>
      </w:pPr>
      <w:r>
        <w:rPr>
          <w:rFonts w:eastAsiaTheme="minorEastAsia" w:hint="eastAsia"/>
          <w:bCs/>
          <w:sz w:val="20"/>
          <w:szCs w:val="20"/>
          <w:lang w:eastAsia="ja-JP"/>
        </w:rPr>
        <w:t>P</w:t>
      </w:r>
      <w:r w:rsidR="00F60B8D" w:rsidRPr="00F60B8D">
        <w:rPr>
          <w:rFonts w:eastAsiaTheme="minorEastAsia"/>
          <w:bCs/>
          <w:sz w:val="20"/>
          <w:szCs w:val="20"/>
          <w:lang w:eastAsia="ja-JP"/>
        </w:rPr>
        <w:t xml:space="preserve">lease send </w:t>
      </w:r>
      <w:r w:rsidR="00F60B8D">
        <w:rPr>
          <w:rFonts w:eastAsiaTheme="minorEastAsia"/>
          <w:bCs/>
          <w:sz w:val="20"/>
          <w:szCs w:val="20"/>
          <w:lang w:eastAsia="ja-JP"/>
        </w:rPr>
        <w:t>application form</w:t>
      </w:r>
      <w:r w:rsidR="00950B77">
        <w:rPr>
          <w:rFonts w:eastAsiaTheme="minorEastAsia" w:hint="eastAsia"/>
          <w:bCs/>
          <w:sz w:val="20"/>
          <w:szCs w:val="20"/>
          <w:lang w:eastAsia="ja-JP"/>
        </w:rPr>
        <w:t>s</w:t>
      </w:r>
      <w:r w:rsidR="00F60B8D">
        <w:rPr>
          <w:rFonts w:eastAsiaTheme="minorEastAsia"/>
          <w:bCs/>
          <w:sz w:val="20"/>
          <w:szCs w:val="20"/>
          <w:lang w:eastAsia="ja-JP"/>
        </w:rPr>
        <w:t xml:space="preserve"> by the </w:t>
      </w:r>
      <w:r w:rsidR="00383233">
        <w:rPr>
          <w:rFonts w:eastAsiaTheme="minorEastAsia"/>
          <w:bCs/>
          <w:sz w:val="20"/>
          <w:szCs w:val="20"/>
          <w:lang w:eastAsia="ja-JP"/>
        </w:rPr>
        <w:t>December 31</w:t>
      </w:r>
      <w:r w:rsidR="00383233" w:rsidRPr="00E34D7A">
        <w:rPr>
          <w:rFonts w:eastAsiaTheme="minorEastAsia"/>
          <w:bCs/>
          <w:sz w:val="20"/>
          <w:szCs w:val="20"/>
          <w:vertAlign w:val="superscript"/>
          <w:lang w:eastAsia="ja-JP"/>
        </w:rPr>
        <w:t>st</w:t>
      </w:r>
      <w:r w:rsidR="00383233">
        <w:rPr>
          <w:rFonts w:eastAsiaTheme="minorEastAsia"/>
          <w:bCs/>
          <w:sz w:val="20"/>
          <w:szCs w:val="20"/>
          <w:lang w:eastAsia="ja-JP"/>
        </w:rPr>
        <w:t xml:space="preserve"> </w:t>
      </w:r>
      <w:r w:rsidR="00F60B8D">
        <w:rPr>
          <w:rFonts w:eastAsiaTheme="minorEastAsia"/>
          <w:bCs/>
          <w:sz w:val="20"/>
          <w:szCs w:val="20"/>
          <w:lang w:eastAsia="ja-JP"/>
        </w:rPr>
        <w:t>deadline</w:t>
      </w:r>
      <w:r w:rsidR="009A0F33">
        <w:rPr>
          <w:rFonts w:eastAsiaTheme="minorEastAsia"/>
          <w:bCs/>
          <w:sz w:val="20"/>
          <w:szCs w:val="20"/>
          <w:lang w:eastAsia="ja-JP"/>
        </w:rPr>
        <w:t xml:space="preserve"> </w:t>
      </w:r>
      <w:r w:rsidR="00881144">
        <w:rPr>
          <w:rFonts w:asciiTheme="minorHAnsi" w:eastAsia="游明朝" w:hAnsiTheme="minorHAnsi" w:cs="Times New Roman"/>
          <w:bCs/>
          <w:sz w:val="20"/>
          <w:szCs w:val="20"/>
        </w:rPr>
        <w:t>to General Affairs Division, School of Medicine(G</w:t>
      </w:r>
      <w:r w:rsidR="009A0F33">
        <w:rPr>
          <w:rFonts w:asciiTheme="minorHAnsi" w:eastAsia="游明朝" w:hAnsiTheme="minorHAnsi" w:cs="Times New Roman"/>
          <w:bCs/>
          <w:sz w:val="20"/>
          <w:szCs w:val="20"/>
        </w:rPr>
        <w:t>SM</w:t>
      </w:r>
      <w:r w:rsidR="00881144">
        <w:rPr>
          <w:rFonts w:asciiTheme="minorHAnsi" w:eastAsia="游明朝" w:hAnsiTheme="minorHAnsi" w:cs="Times New Roman"/>
          <w:bCs/>
          <w:sz w:val="20"/>
          <w:szCs w:val="20"/>
        </w:rPr>
        <w:t xml:space="preserve">). </w:t>
      </w:r>
      <w:r w:rsidR="00881144" w:rsidRPr="00F60B8D">
        <w:rPr>
          <w:rFonts w:eastAsiaTheme="minorEastAsia"/>
          <w:bCs/>
          <w:sz w:val="20"/>
          <w:szCs w:val="20"/>
          <w:lang w:eastAsia="ja-JP"/>
        </w:rPr>
        <w:t xml:space="preserve"> </w:t>
      </w:r>
      <w:r w:rsidR="00F60B8D" w:rsidRPr="00F60B8D">
        <w:rPr>
          <w:rFonts w:eastAsiaTheme="minorEastAsia"/>
          <w:bCs/>
          <w:sz w:val="20"/>
          <w:szCs w:val="20"/>
          <w:lang w:eastAsia="ja-JP"/>
        </w:rPr>
        <w:t xml:space="preserve">After </w:t>
      </w:r>
      <w:r w:rsidR="00881144">
        <w:rPr>
          <w:rFonts w:eastAsiaTheme="minorEastAsia"/>
          <w:bCs/>
          <w:sz w:val="20"/>
          <w:szCs w:val="20"/>
          <w:lang w:eastAsia="ja-JP"/>
        </w:rPr>
        <w:t>the announc</w:t>
      </w:r>
      <w:r>
        <w:rPr>
          <w:rFonts w:eastAsiaTheme="minorEastAsia" w:hint="eastAsia"/>
          <w:bCs/>
          <w:sz w:val="20"/>
          <w:szCs w:val="20"/>
          <w:lang w:eastAsia="ja-JP"/>
        </w:rPr>
        <w:t>ing the r</w:t>
      </w:r>
      <w:r w:rsidR="00881144">
        <w:rPr>
          <w:rFonts w:eastAsiaTheme="minorEastAsia"/>
          <w:bCs/>
          <w:sz w:val="20"/>
          <w:szCs w:val="20"/>
          <w:lang w:eastAsia="ja-JP"/>
        </w:rPr>
        <w:t>esult</w:t>
      </w:r>
      <w:r w:rsidR="001D764A">
        <w:rPr>
          <w:rFonts w:eastAsiaTheme="minorEastAsia"/>
          <w:bCs/>
          <w:sz w:val="20"/>
          <w:szCs w:val="20"/>
          <w:lang w:eastAsia="ja-JP"/>
        </w:rPr>
        <w:t>s</w:t>
      </w:r>
      <w:r w:rsidR="00F60B8D" w:rsidRPr="00F60B8D">
        <w:rPr>
          <w:rFonts w:eastAsiaTheme="minorEastAsia"/>
          <w:bCs/>
          <w:sz w:val="20"/>
          <w:szCs w:val="20"/>
          <w:lang w:eastAsia="ja-JP"/>
        </w:rPr>
        <w:t>,</w:t>
      </w:r>
      <w:r w:rsidR="00881144">
        <w:rPr>
          <w:rFonts w:eastAsiaTheme="minorEastAsia"/>
          <w:bCs/>
          <w:sz w:val="20"/>
          <w:szCs w:val="20"/>
          <w:lang w:eastAsia="ja-JP"/>
        </w:rPr>
        <w:t xml:space="preserve"> </w:t>
      </w:r>
      <w:r w:rsidR="00383233">
        <w:rPr>
          <w:rFonts w:eastAsiaTheme="minorEastAsia"/>
          <w:bCs/>
          <w:sz w:val="20"/>
          <w:szCs w:val="20"/>
          <w:lang w:eastAsia="ja-JP"/>
        </w:rPr>
        <w:t xml:space="preserve">the </w:t>
      </w:r>
      <w:r w:rsidR="00881144">
        <w:rPr>
          <w:rFonts w:eastAsiaTheme="minorEastAsia"/>
          <w:bCs/>
          <w:sz w:val="20"/>
          <w:szCs w:val="20"/>
          <w:lang w:eastAsia="ja-JP"/>
        </w:rPr>
        <w:t>G</w:t>
      </w:r>
      <w:r w:rsidR="009A0F33">
        <w:rPr>
          <w:rFonts w:eastAsiaTheme="minorEastAsia"/>
          <w:bCs/>
          <w:sz w:val="20"/>
          <w:szCs w:val="20"/>
          <w:lang w:eastAsia="ja-JP"/>
        </w:rPr>
        <w:t>SM</w:t>
      </w:r>
      <w:r w:rsidR="00881144">
        <w:rPr>
          <w:rFonts w:eastAsiaTheme="minorEastAsia"/>
          <w:bCs/>
          <w:sz w:val="20"/>
          <w:szCs w:val="20"/>
          <w:lang w:eastAsia="ja-JP"/>
        </w:rPr>
        <w:t xml:space="preserve"> (Scholarship Unit)</w:t>
      </w:r>
      <w:r w:rsidR="00F60B8D" w:rsidRPr="00F60B8D">
        <w:rPr>
          <w:rFonts w:eastAsiaTheme="minorEastAsia"/>
          <w:bCs/>
          <w:sz w:val="20"/>
          <w:szCs w:val="20"/>
          <w:lang w:eastAsia="ja-JP"/>
        </w:rPr>
        <w:t xml:space="preserve"> will contact </w:t>
      </w:r>
      <w:r>
        <w:rPr>
          <w:rFonts w:eastAsiaTheme="minorEastAsia" w:hint="eastAsia"/>
          <w:bCs/>
          <w:sz w:val="20"/>
          <w:szCs w:val="20"/>
          <w:lang w:eastAsia="ja-JP"/>
        </w:rPr>
        <w:t>awardees directly</w:t>
      </w:r>
      <w:r w:rsidR="00F60B8D" w:rsidRPr="00F60B8D">
        <w:rPr>
          <w:rFonts w:eastAsiaTheme="minorEastAsia"/>
          <w:bCs/>
          <w:sz w:val="20"/>
          <w:szCs w:val="20"/>
          <w:lang w:eastAsia="ja-JP"/>
        </w:rPr>
        <w:t xml:space="preserve">. </w:t>
      </w:r>
    </w:p>
    <w:p w14:paraId="155949F5" w14:textId="7665C721" w:rsidR="001B60FB" w:rsidRPr="00D07AA8" w:rsidRDefault="001B60FB" w:rsidP="00930A54">
      <w:pPr>
        <w:pStyle w:val="a3"/>
        <w:spacing w:before="8"/>
        <w:rPr>
          <w:rFonts w:asciiTheme="minorHAnsi" w:hAnsiTheme="minorHAnsi"/>
          <w:bCs/>
          <w:sz w:val="20"/>
          <w:szCs w:val="20"/>
        </w:rPr>
      </w:pPr>
    </w:p>
    <w:p w14:paraId="4C05C384" w14:textId="671F3999" w:rsidR="00FE363E" w:rsidRPr="00FE363E" w:rsidRDefault="00FE363E" w:rsidP="00930A54">
      <w:pPr>
        <w:pStyle w:val="a3"/>
        <w:spacing w:before="8"/>
        <w:rPr>
          <w:rFonts w:eastAsiaTheme="minorEastAsia"/>
          <w:bCs/>
          <w:sz w:val="20"/>
          <w:szCs w:val="20"/>
          <w:u w:val="single"/>
          <w:lang w:eastAsia="ja-JP"/>
        </w:rPr>
      </w:pPr>
      <w:r w:rsidRPr="00881144">
        <w:rPr>
          <w:rFonts w:eastAsiaTheme="minorEastAsia"/>
          <w:bCs/>
          <w:sz w:val="20"/>
          <w:szCs w:val="20"/>
          <w:lang w:eastAsia="ja-JP"/>
        </w:rPr>
        <w:t>*</w:t>
      </w:r>
      <w:r>
        <w:rPr>
          <w:rFonts w:eastAsiaTheme="minorEastAsia"/>
          <w:bCs/>
          <w:sz w:val="20"/>
          <w:szCs w:val="20"/>
          <w:lang w:eastAsia="ja-JP"/>
        </w:rPr>
        <w:t xml:space="preserve"> If the </w:t>
      </w:r>
      <w:r w:rsidR="00655A85">
        <w:rPr>
          <w:rFonts w:eastAsiaTheme="minorEastAsia" w:hint="eastAsia"/>
          <w:bCs/>
          <w:sz w:val="20"/>
          <w:szCs w:val="20"/>
          <w:lang w:eastAsia="ja-JP"/>
        </w:rPr>
        <w:t>awardees</w:t>
      </w:r>
      <w:r w:rsidR="00655A85">
        <w:rPr>
          <w:rFonts w:eastAsiaTheme="minorEastAsia"/>
          <w:bCs/>
          <w:sz w:val="20"/>
          <w:szCs w:val="20"/>
          <w:lang w:eastAsia="ja-JP"/>
        </w:rPr>
        <w:t xml:space="preserve"> </w:t>
      </w:r>
      <w:r>
        <w:rPr>
          <w:rFonts w:eastAsiaTheme="minorEastAsia"/>
          <w:bCs/>
          <w:sz w:val="20"/>
          <w:szCs w:val="20"/>
          <w:lang w:eastAsia="ja-JP"/>
        </w:rPr>
        <w:t xml:space="preserve">for the scholarship </w:t>
      </w:r>
      <w:r w:rsidR="00950B77">
        <w:rPr>
          <w:rFonts w:eastAsiaTheme="minorEastAsia" w:hint="eastAsia"/>
          <w:bCs/>
          <w:sz w:val="20"/>
          <w:szCs w:val="20"/>
          <w:lang w:eastAsia="ja-JP"/>
        </w:rPr>
        <w:t>are</w:t>
      </w:r>
      <w:r w:rsidR="00950B77">
        <w:rPr>
          <w:rFonts w:eastAsiaTheme="minorEastAsia"/>
          <w:bCs/>
          <w:sz w:val="20"/>
          <w:szCs w:val="20"/>
          <w:lang w:eastAsia="ja-JP"/>
        </w:rPr>
        <w:t xml:space="preserve"> </w:t>
      </w:r>
      <w:r>
        <w:rPr>
          <w:rFonts w:eastAsiaTheme="minorEastAsia"/>
          <w:bCs/>
          <w:sz w:val="20"/>
          <w:szCs w:val="20"/>
          <w:lang w:eastAsia="ja-JP"/>
        </w:rPr>
        <w:t>also exchange student</w:t>
      </w:r>
      <w:r w:rsidR="00950B77">
        <w:rPr>
          <w:rFonts w:eastAsiaTheme="minorEastAsia" w:hint="eastAsia"/>
          <w:bCs/>
          <w:sz w:val="20"/>
          <w:szCs w:val="20"/>
          <w:lang w:eastAsia="ja-JP"/>
        </w:rPr>
        <w:t>s</w:t>
      </w:r>
      <w:r w:rsidR="004C4664" w:rsidRPr="004C4664">
        <w:rPr>
          <w:rFonts w:eastAsiaTheme="minorEastAsia"/>
          <w:bCs/>
          <w:sz w:val="20"/>
          <w:szCs w:val="20"/>
          <w:lang w:eastAsia="ja-JP"/>
        </w:rPr>
        <w:t xml:space="preserve"> </w:t>
      </w:r>
      <w:r w:rsidR="004C4664">
        <w:rPr>
          <w:rFonts w:eastAsiaTheme="minorEastAsia"/>
          <w:bCs/>
          <w:sz w:val="20"/>
          <w:szCs w:val="20"/>
          <w:lang w:eastAsia="ja-JP"/>
        </w:rPr>
        <w:t>candidate</w:t>
      </w:r>
      <w:r w:rsidR="004C4664">
        <w:rPr>
          <w:rFonts w:eastAsiaTheme="minorEastAsia" w:hint="eastAsia"/>
          <w:bCs/>
          <w:sz w:val="20"/>
          <w:szCs w:val="20"/>
          <w:lang w:eastAsia="ja-JP"/>
        </w:rPr>
        <w:t>s</w:t>
      </w:r>
      <w:r>
        <w:rPr>
          <w:rFonts w:eastAsiaTheme="minorEastAsia"/>
          <w:bCs/>
          <w:sz w:val="20"/>
          <w:szCs w:val="20"/>
          <w:lang w:eastAsia="ja-JP"/>
        </w:rPr>
        <w:t xml:space="preserve">, they </w:t>
      </w:r>
      <w:r w:rsidR="00383233">
        <w:rPr>
          <w:rFonts w:eastAsiaTheme="minorEastAsia"/>
          <w:bCs/>
          <w:sz w:val="20"/>
          <w:szCs w:val="20"/>
          <w:lang w:eastAsia="ja-JP"/>
        </w:rPr>
        <w:t>must</w:t>
      </w:r>
      <w:r>
        <w:rPr>
          <w:rFonts w:eastAsiaTheme="minorEastAsia"/>
          <w:bCs/>
          <w:sz w:val="20"/>
          <w:szCs w:val="20"/>
          <w:lang w:eastAsia="ja-JP"/>
        </w:rPr>
        <w:t xml:space="preserve"> prepare other application forms that our Student Affairs Division requests. </w:t>
      </w:r>
      <w:r w:rsidRPr="00FE363E">
        <w:rPr>
          <w:rFonts w:eastAsiaTheme="minorEastAsia"/>
          <w:bCs/>
          <w:sz w:val="20"/>
          <w:szCs w:val="20"/>
          <w:u w:val="single"/>
          <w:lang w:eastAsia="ja-JP"/>
        </w:rPr>
        <w:t xml:space="preserve">Please note that </w:t>
      </w:r>
      <w:r w:rsidR="00950B77">
        <w:rPr>
          <w:rFonts w:eastAsiaTheme="minorEastAsia" w:hint="eastAsia"/>
          <w:bCs/>
          <w:sz w:val="20"/>
          <w:szCs w:val="20"/>
          <w:u w:val="single"/>
          <w:lang w:eastAsia="ja-JP"/>
        </w:rPr>
        <w:t xml:space="preserve">the </w:t>
      </w:r>
      <w:r w:rsidRPr="00FE363E">
        <w:rPr>
          <w:rFonts w:eastAsiaTheme="minorEastAsia"/>
          <w:bCs/>
          <w:sz w:val="20"/>
          <w:szCs w:val="20"/>
          <w:u w:val="single"/>
          <w:lang w:eastAsia="ja-JP"/>
        </w:rPr>
        <w:t xml:space="preserve">deadline </w:t>
      </w:r>
      <w:r w:rsidR="00950B77">
        <w:rPr>
          <w:rFonts w:eastAsiaTheme="minorEastAsia" w:hint="eastAsia"/>
          <w:bCs/>
          <w:sz w:val="20"/>
          <w:szCs w:val="20"/>
          <w:u w:val="single"/>
          <w:lang w:eastAsia="ja-JP"/>
        </w:rPr>
        <w:t xml:space="preserve">for this scholarship </w:t>
      </w:r>
      <w:r w:rsidRPr="00FE363E">
        <w:rPr>
          <w:rFonts w:eastAsiaTheme="minorEastAsia"/>
          <w:bCs/>
          <w:sz w:val="20"/>
          <w:szCs w:val="20"/>
          <w:u w:val="single"/>
          <w:lang w:eastAsia="ja-JP"/>
        </w:rPr>
        <w:t xml:space="preserve">is different </w:t>
      </w:r>
      <w:r w:rsidR="00950B77">
        <w:rPr>
          <w:rFonts w:eastAsiaTheme="minorEastAsia" w:hint="eastAsia"/>
          <w:bCs/>
          <w:sz w:val="20"/>
          <w:szCs w:val="20"/>
          <w:u w:val="single"/>
          <w:lang w:eastAsia="ja-JP"/>
        </w:rPr>
        <w:t xml:space="preserve">from </w:t>
      </w:r>
      <w:r w:rsidRPr="00FE363E">
        <w:rPr>
          <w:rFonts w:eastAsiaTheme="minorEastAsia"/>
          <w:bCs/>
          <w:sz w:val="20"/>
          <w:szCs w:val="20"/>
          <w:u w:val="single"/>
          <w:lang w:eastAsia="ja-JP"/>
        </w:rPr>
        <w:t>exchange student</w:t>
      </w:r>
      <w:r w:rsidR="00332102">
        <w:rPr>
          <w:rFonts w:eastAsiaTheme="minorEastAsia" w:hint="eastAsia"/>
          <w:bCs/>
          <w:sz w:val="20"/>
          <w:szCs w:val="20"/>
          <w:u w:val="single"/>
          <w:lang w:eastAsia="ja-JP"/>
        </w:rPr>
        <w:t xml:space="preserve"> </w:t>
      </w:r>
      <w:r w:rsidR="00655A85">
        <w:rPr>
          <w:rFonts w:eastAsiaTheme="minorEastAsia" w:hint="eastAsia"/>
          <w:bCs/>
          <w:sz w:val="20"/>
          <w:szCs w:val="20"/>
          <w:u w:val="single"/>
          <w:lang w:eastAsia="ja-JP"/>
        </w:rPr>
        <w:t>deadline</w:t>
      </w:r>
      <w:r w:rsidRPr="00FE363E">
        <w:rPr>
          <w:rFonts w:eastAsiaTheme="minorEastAsia"/>
          <w:bCs/>
          <w:sz w:val="20"/>
          <w:szCs w:val="20"/>
          <w:u w:val="single"/>
          <w:lang w:eastAsia="ja-JP"/>
        </w:rPr>
        <w:t>.</w:t>
      </w:r>
    </w:p>
    <w:p w14:paraId="39953566" w14:textId="50F116D5" w:rsidR="00881144" w:rsidRDefault="00FE363E" w:rsidP="00930A54">
      <w:pPr>
        <w:pStyle w:val="a3"/>
        <w:spacing w:before="8"/>
        <w:rPr>
          <w:bCs/>
          <w:sz w:val="20"/>
          <w:szCs w:val="20"/>
        </w:rPr>
      </w:pPr>
      <w:r>
        <w:rPr>
          <w:rFonts w:eastAsiaTheme="minorEastAsia"/>
          <w:bCs/>
          <w:sz w:val="20"/>
          <w:szCs w:val="20"/>
          <w:lang w:eastAsia="ja-JP"/>
        </w:rPr>
        <w:t xml:space="preserve"> </w:t>
      </w:r>
    </w:p>
    <w:p w14:paraId="1312EA62" w14:textId="43D94EB4" w:rsidR="00FE363E" w:rsidRPr="00FE363E" w:rsidRDefault="00655A85" w:rsidP="00FE363E">
      <w:pPr>
        <w:pStyle w:val="a3"/>
        <w:spacing w:before="8"/>
        <w:rPr>
          <w:bCs/>
          <w:sz w:val="20"/>
          <w:szCs w:val="20"/>
        </w:rPr>
      </w:pPr>
      <w:r>
        <w:rPr>
          <w:bCs/>
          <w:sz w:val="20"/>
          <w:szCs w:val="20"/>
        </w:rPr>
        <w:t>4.</w:t>
      </w:r>
      <w:r w:rsidRPr="00FE363E">
        <w:rPr>
          <w:bCs/>
          <w:sz w:val="20"/>
          <w:szCs w:val="20"/>
        </w:rPr>
        <w:t xml:space="preserve"> Visa</w:t>
      </w:r>
      <w:r w:rsidR="00FE363E" w:rsidRPr="00FE363E">
        <w:rPr>
          <w:bCs/>
          <w:sz w:val="20"/>
          <w:szCs w:val="20"/>
        </w:rPr>
        <w:t>, travel and accommodation</w:t>
      </w:r>
      <w:r w:rsidR="00841AE0">
        <w:rPr>
          <w:bCs/>
          <w:sz w:val="20"/>
          <w:szCs w:val="20"/>
        </w:rPr>
        <w:t>s</w:t>
      </w:r>
    </w:p>
    <w:p w14:paraId="1A9D66F4" w14:textId="2ED5D326" w:rsidR="00541C17" w:rsidRPr="00541C17" w:rsidRDefault="004C4664" w:rsidP="000D3377">
      <w:pPr>
        <w:pStyle w:val="a3"/>
        <w:spacing w:before="8"/>
        <w:ind w:firstLineChars="50" w:firstLine="100"/>
        <w:rPr>
          <w:rFonts w:eastAsiaTheme="minorEastAsia"/>
          <w:bCs/>
          <w:sz w:val="20"/>
          <w:szCs w:val="20"/>
          <w:lang w:eastAsia="ja-JP"/>
        </w:rPr>
      </w:pPr>
      <w:r>
        <w:rPr>
          <w:rFonts w:eastAsiaTheme="minorEastAsia"/>
          <w:bCs/>
          <w:sz w:val="20"/>
          <w:szCs w:val="20"/>
          <w:lang w:eastAsia="ja-JP"/>
        </w:rPr>
        <w:t>4.1. Exchange student visa</w:t>
      </w:r>
    </w:p>
    <w:p w14:paraId="169C115B" w14:textId="77777777" w:rsidR="00541C17" w:rsidRPr="00541C17" w:rsidRDefault="00541C17" w:rsidP="00397ABE">
      <w:pPr>
        <w:pStyle w:val="a3"/>
        <w:spacing w:before="8"/>
        <w:ind w:firstLineChars="50" w:firstLine="100"/>
        <w:rPr>
          <w:rFonts w:eastAsiaTheme="minorEastAsia"/>
          <w:bCs/>
          <w:sz w:val="20"/>
          <w:szCs w:val="20"/>
          <w:lang w:eastAsia="ja-JP"/>
        </w:rPr>
      </w:pPr>
      <w:r w:rsidRPr="00541C17">
        <w:rPr>
          <w:rFonts w:eastAsiaTheme="minorEastAsia"/>
          <w:bCs/>
          <w:sz w:val="20"/>
          <w:szCs w:val="20"/>
          <w:lang w:eastAsia="ja-JP"/>
        </w:rPr>
        <w:t>Please refer to the following website.</w:t>
      </w:r>
    </w:p>
    <w:p w14:paraId="335BB3F2" w14:textId="64C71867" w:rsidR="009E2242" w:rsidRPr="00397ABE" w:rsidRDefault="00541C17" w:rsidP="00397ABE">
      <w:pPr>
        <w:pStyle w:val="a3"/>
        <w:spacing w:before="8"/>
        <w:ind w:firstLineChars="50" w:firstLine="100"/>
        <w:rPr>
          <w:bCs/>
          <w:sz w:val="20"/>
          <w:szCs w:val="20"/>
          <w:lang w:eastAsia="ja-JP"/>
        </w:rPr>
      </w:pPr>
      <w:r w:rsidRPr="00397ABE">
        <w:rPr>
          <w:rFonts w:eastAsiaTheme="minorEastAsia"/>
          <w:bCs/>
          <w:sz w:val="20"/>
          <w:szCs w:val="20"/>
          <w:lang w:eastAsia="ja-JP"/>
        </w:rPr>
        <w:t>http://www.liaison.nagasaki-u.ac.jp/en/?page_id=192</w:t>
      </w:r>
    </w:p>
    <w:p w14:paraId="24934467" w14:textId="77777777" w:rsidR="00182045" w:rsidRDefault="00182045" w:rsidP="004C4664">
      <w:pPr>
        <w:pStyle w:val="a3"/>
        <w:spacing w:before="8"/>
        <w:ind w:firstLineChars="50" w:firstLine="100"/>
        <w:rPr>
          <w:rFonts w:eastAsiaTheme="minorEastAsia"/>
          <w:bCs/>
          <w:sz w:val="20"/>
          <w:szCs w:val="20"/>
          <w:lang w:eastAsia="ja-JP"/>
        </w:rPr>
      </w:pPr>
    </w:p>
    <w:p w14:paraId="35C0CB20" w14:textId="1B519A25" w:rsidR="00C253A0" w:rsidRPr="00397ABE" w:rsidRDefault="004C4664" w:rsidP="001D764A">
      <w:pPr>
        <w:pStyle w:val="a3"/>
        <w:spacing w:before="8"/>
        <w:ind w:firstLineChars="50" w:firstLine="100"/>
        <w:rPr>
          <w:rFonts w:eastAsiaTheme="minorEastAsia"/>
          <w:bCs/>
          <w:sz w:val="20"/>
          <w:szCs w:val="20"/>
          <w:lang w:eastAsia="ja-JP"/>
        </w:rPr>
      </w:pPr>
      <w:r>
        <w:rPr>
          <w:rFonts w:eastAsiaTheme="minorEastAsia" w:hint="eastAsia"/>
          <w:bCs/>
          <w:sz w:val="20"/>
          <w:szCs w:val="20"/>
          <w:lang w:eastAsia="ja-JP"/>
        </w:rPr>
        <w:t>4</w:t>
      </w:r>
      <w:r>
        <w:rPr>
          <w:rFonts w:eastAsiaTheme="minorEastAsia"/>
          <w:bCs/>
          <w:sz w:val="20"/>
          <w:szCs w:val="20"/>
          <w:lang w:eastAsia="ja-JP"/>
        </w:rPr>
        <w:t>.2. Researcher visa</w:t>
      </w:r>
    </w:p>
    <w:p w14:paraId="1BC709E4" w14:textId="2CD8898E" w:rsidR="00541C17" w:rsidRPr="00D07AA8" w:rsidRDefault="00D07AA8" w:rsidP="00C253A0">
      <w:pPr>
        <w:pStyle w:val="a3"/>
        <w:spacing w:before="8"/>
        <w:rPr>
          <w:rFonts w:asciiTheme="minorHAnsi" w:eastAsia="ＭＳ 明朝" w:hAnsiTheme="minorHAnsi" w:cs="ＭＳ 明朝"/>
          <w:bCs/>
          <w:color w:val="FF0000"/>
          <w:sz w:val="20"/>
          <w:szCs w:val="20"/>
          <w:lang w:eastAsia="ja-JP"/>
        </w:rPr>
      </w:pPr>
      <w:r w:rsidRPr="00397ABE">
        <w:rPr>
          <w:rFonts w:ascii="ＭＳ 明朝" w:eastAsia="ＭＳ 明朝" w:hAnsi="ＭＳ 明朝" w:cs="ＭＳ 明朝"/>
          <w:bCs/>
          <w:sz w:val="20"/>
          <w:szCs w:val="20"/>
          <w:lang w:eastAsia="ja-JP"/>
        </w:rPr>
        <w:t xml:space="preserve"> </w:t>
      </w:r>
      <w:r w:rsidRPr="00397ABE">
        <w:rPr>
          <w:rFonts w:asciiTheme="minorHAnsi" w:eastAsia="ＭＳ 明朝" w:hAnsiTheme="minorHAnsi" w:cs="ＭＳ 明朝"/>
          <w:bCs/>
          <w:sz w:val="20"/>
          <w:szCs w:val="20"/>
          <w:lang w:eastAsia="ja-JP"/>
        </w:rPr>
        <w:t xml:space="preserve">   </w:t>
      </w:r>
      <w:r w:rsidR="00182045">
        <w:rPr>
          <w:rFonts w:asciiTheme="minorHAnsi" w:eastAsia="ＭＳ 明朝" w:hAnsiTheme="minorHAnsi" w:cs="ＭＳ 明朝"/>
          <w:bCs/>
          <w:sz w:val="20"/>
          <w:szCs w:val="20"/>
          <w:lang w:eastAsia="ja-JP"/>
        </w:rPr>
        <w:t xml:space="preserve">We will inform </w:t>
      </w:r>
      <w:r w:rsidR="001D764A">
        <w:rPr>
          <w:rFonts w:asciiTheme="minorHAnsi" w:eastAsia="ＭＳ 明朝" w:hAnsiTheme="minorHAnsi" w:cs="ＭＳ 明朝"/>
          <w:bCs/>
          <w:sz w:val="20"/>
          <w:szCs w:val="20"/>
          <w:lang w:eastAsia="ja-JP"/>
        </w:rPr>
        <w:t xml:space="preserve">of </w:t>
      </w:r>
      <w:r w:rsidR="00182045">
        <w:rPr>
          <w:rFonts w:asciiTheme="minorHAnsi" w:eastAsia="ＭＳ 明朝" w:hAnsiTheme="minorHAnsi" w:cs="ＭＳ 明朝"/>
          <w:bCs/>
          <w:sz w:val="20"/>
          <w:szCs w:val="20"/>
          <w:lang w:eastAsia="ja-JP"/>
        </w:rPr>
        <w:t>details later.</w:t>
      </w:r>
    </w:p>
    <w:p w14:paraId="72814DDF" w14:textId="77777777" w:rsidR="00D07AA8" w:rsidRPr="004C4664" w:rsidRDefault="00D07AA8" w:rsidP="00C253A0">
      <w:pPr>
        <w:pStyle w:val="a3"/>
        <w:spacing w:before="8"/>
        <w:rPr>
          <w:rFonts w:asciiTheme="minorHAnsi" w:eastAsia="ＭＳ 明朝" w:hAnsiTheme="minorHAnsi" w:cs="ＭＳ 明朝"/>
          <w:bCs/>
          <w:sz w:val="20"/>
          <w:szCs w:val="20"/>
          <w:lang w:eastAsia="ja-JP"/>
        </w:rPr>
      </w:pPr>
    </w:p>
    <w:p w14:paraId="32CFC3BE" w14:textId="6DA451EE" w:rsidR="00D07AA8" w:rsidRDefault="004C4664" w:rsidP="004C4664">
      <w:pPr>
        <w:pStyle w:val="a3"/>
        <w:spacing w:before="8"/>
        <w:ind w:firstLineChars="50" w:firstLine="100"/>
        <w:rPr>
          <w:rFonts w:ascii="ＭＳ 明朝" w:eastAsia="ＭＳ 明朝" w:hAnsi="ＭＳ 明朝" w:cs="ＭＳ 明朝"/>
          <w:bCs/>
          <w:sz w:val="20"/>
          <w:szCs w:val="20"/>
          <w:lang w:eastAsia="ja-JP"/>
        </w:rPr>
      </w:pPr>
      <w:r w:rsidRPr="004C4664">
        <w:rPr>
          <w:rFonts w:asciiTheme="minorHAnsi" w:eastAsia="ＭＳ 明朝" w:hAnsiTheme="minorHAnsi" w:cs="ＭＳ 明朝"/>
          <w:bCs/>
          <w:sz w:val="20"/>
          <w:szCs w:val="20"/>
          <w:lang w:eastAsia="ja-JP"/>
        </w:rPr>
        <w:t>4.3.</w:t>
      </w:r>
      <w:r w:rsidR="00C253A0" w:rsidRPr="009169DB">
        <w:rPr>
          <w:bCs/>
          <w:sz w:val="20"/>
          <w:szCs w:val="20"/>
          <w:lang w:eastAsia="ja-JP"/>
        </w:rPr>
        <w:t>Travel</w:t>
      </w:r>
      <w:r w:rsidR="00B17050">
        <w:rPr>
          <w:bCs/>
          <w:sz w:val="20"/>
          <w:szCs w:val="20"/>
          <w:lang w:eastAsia="ja-JP"/>
        </w:rPr>
        <w:t xml:space="preserve"> arrangements</w:t>
      </w:r>
    </w:p>
    <w:p w14:paraId="5C3C8AE3" w14:textId="2AB40596" w:rsidR="00C253A0" w:rsidRPr="00D07AA8" w:rsidRDefault="00333627" w:rsidP="00D07AA8">
      <w:pPr>
        <w:pStyle w:val="a3"/>
        <w:spacing w:before="8"/>
        <w:ind w:firstLineChars="250" w:firstLine="500"/>
        <w:rPr>
          <w:rFonts w:ascii="ＭＳ 明朝" w:eastAsia="ＭＳ 明朝" w:hAnsi="ＭＳ 明朝" w:cs="ＭＳ 明朝"/>
          <w:bCs/>
          <w:sz w:val="20"/>
          <w:szCs w:val="20"/>
          <w:lang w:eastAsia="ja-JP"/>
        </w:rPr>
      </w:pPr>
      <w:r>
        <w:rPr>
          <w:rFonts w:eastAsiaTheme="minorEastAsia"/>
          <w:bCs/>
          <w:sz w:val="20"/>
          <w:szCs w:val="20"/>
          <w:lang w:eastAsia="ja-JP"/>
        </w:rPr>
        <w:t xml:space="preserve">You need to arrange your travel by yourself. </w:t>
      </w:r>
      <w:r w:rsidR="00C253A0" w:rsidRPr="009169DB">
        <w:rPr>
          <w:rFonts w:eastAsiaTheme="minorEastAsia"/>
          <w:bCs/>
          <w:sz w:val="20"/>
          <w:szCs w:val="20"/>
          <w:lang w:eastAsia="ja-JP"/>
        </w:rPr>
        <w:t xml:space="preserve">Your host researcher will assist </w:t>
      </w:r>
      <w:r w:rsidR="00B17050">
        <w:rPr>
          <w:rFonts w:eastAsiaTheme="minorEastAsia"/>
          <w:bCs/>
          <w:sz w:val="20"/>
          <w:szCs w:val="20"/>
          <w:lang w:eastAsia="ja-JP"/>
        </w:rPr>
        <w:t>you</w:t>
      </w:r>
      <w:r w:rsidR="00C253A0" w:rsidRPr="009169DB">
        <w:rPr>
          <w:rFonts w:eastAsiaTheme="minorEastAsia"/>
          <w:bCs/>
          <w:sz w:val="20"/>
          <w:szCs w:val="20"/>
          <w:lang w:eastAsia="ja-JP"/>
        </w:rPr>
        <w:t xml:space="preserve"> with regard to these issues.</w:t>
      </w:r>
    </w:p>
    <w:p w14:paraId="7E2F90B4" w14:textId="65790B71" w:rsidR="004F23CA" w:rsidRDefault="004F23CA" w:rsidP="00332102">
      <w:pPr>
        <w:pStyle w:val="a3"/>
        <w:spacing w:before="8"/>
        <w:rPr>
          <w:rFonts w:ascii="ＭＳ 明朝" w:eastAsia="ＭＳ 明朝" w:hAnsi="ＭＳ 明朝" w:cs="ＭＳ 明朝"/>
          <w:bCs/>
          <w:sz w:val="20"/>
          <w:szCs w:val="20"/>
          <w:lang w:eastAsia="ja-JP"/>
        </w:rPr>
      </w:pPr>
    </w:p>
    <w:p w14:paraId="04BFFB02" w14:textId="26E71E19" w:rsidR="00332102" w:rsidRPr="00B17050" w:rsidRDefault="00B17050" w:rsidP="00333627">
      <w:pPr>
        <w:pStyle w:val="a3"/>
        <w:spacing w:before="8"/>
        <w:ind w:firstLineChars="50" w:firstLine="100"/>
        <w:rPr>
          <w:rFonts w:asciiTheme="minorHAnsi" w:hAnsiTheme="minorHAnsi"/>
          <w:bCs/>
          <w:sz w:val="20"/>
          <w:szCs w:val="20"/>
          <w:lang w:eastAsia="ja-JP"/>
        </w:rPr>
      </w:pPr>
      <w:r>
        <w:rPr>
          <w:rFonts w:eastAsiaTheme="minorEastAsia"/>
          <w:bCs/>
          <w:sz w:val="20"/>
          <w:szCs w:val="20"/>
          <w:lang w:eastAsia="ja-JP"/>
        </w:rPr>
        <w:t>4.4.</w:t>
      </w:r>
      <w:r w:rsidR="00333627" w:rsidDel="00333627">
        <w:rPr>
          <w:rFonts w:eastAsiaTheme="minorEastAsia"/>
          <w:bCs/>
          <w:sz w:val="20"/>
          <w:szCs w:val="20"/>
          <w:lang w:eastAsia="ja-JP"/>
        </w:rPr>
        <w:t xml:space="preserve"> </w:t>
      </w:r>
      <w:r w:rsidR="00333627">
        <w:rPr>
          <w:rFonts w:asciiTheme="minorHAnsi" w:hAnsiTheme="minorHAnsi"/>
          <w:bCs/>
          <w:sz w:val="20"/>
          <w:szCs w:val="20"/>
          <w:lang w:eastAsia="ja-JP"/>
        </w:rPr>
        <w:t>A</w:t>
      </w:r>
      <w:r w:rsidR="00333627" w:rsidRPr="00B17050">
        <w:rPr>
          <w:rFonts w:asciiTheme="minorHAnsi" w:hAnsiTheme="minorHAnsi"/>
          <w:bCs/>
          <w:sz w:val="20"/>
          <w:szCs w:val="20"/>
          <w:lang w:eastAsia="ja-JP"/>
        </w:rPr>
        <w:t>ccommodatio</w:t>
      </w:r>
      <w:r w:rsidR="00333627">
        <w:rPr>
          <w:rFonts w:asciiTheme="minorHAnsi" w:hAnsiTheme="minorHAnsi"/>
          <w:bCs/>
          <w:sz w:val="20"/>
          <w:szCs w:val="20"/>
          <w:lang w:eastAsia="ja-JP"/>
        </w:rPr>
        <w:t>ns</w:t>
      </w:r>
    </w:p>
    <w:p w14:paraId="7F7F9CFA" w14:textId="6E4AD67A" w:rsidR="00C253A0" w:rsidRPr="00CD4939" w:rsidRDefault="00B17050" w:rsidP="00D07AA8">
      <w:pPr>
        <w:pStyle w:val="a3"/>
        <w:spacing w:before="8"/>
        <w:ind w:firstLineChars="250" w:firstLine="500"/>
        <w:jc w:val="both"/>
        <w:rPr>
          <w:rFonts w:eastAsiaTheme="minorEastAsia"/>
          <w:bCs/>
          <w:sz w:val="20"/>
          <w:szCs w:val="20"/>
          <w:highlight w:val="yellow"/>
          <w:lang w:eastAsia="ja-JP"/>
        </w:rPr>
      </w:pPr>
      <w:r>
        <w:rPr>
          <w:rFonts w:asciiTheme="minorHAnsi" w:eastAsiaTheme="minorEastAsia" w:hAnsiTheme="minorHAnsi"/>
          <w:bCs/>
          <w:sz w:val="20"/>
          <w:szCs w:val="20"/>
          <w:lang w:eastAsia="ja-JP"/>
        </w:rPr>
        <w:t>You are responsible for your own accommodations</w:t>
      </w:r>
      <w:r w:rsidR="00383233">
        <w:rPr>
          <w:rFonts w:asciiTheme="minorHAnsi" w:eastAsiaTheme="minorEastAsia" w:hAnsiTheme="minorHAnsi"/>
          <w:bCs/>
          <w:sz w:val="20"/>
          <w:szCs w:val="20"/>
          <w:lang w:eastAsia="ja-JP"/>
        </w:rPr>
        <w:t>,</w:t>
      </w:r>
      <w:r>
        <w:rPr>
          <w:rFonts w:asciiTheme="minorHAnsi" w:eastAsiaTheme="minorEastAsia" w:hAnsiTheme="minorHAnsi"/>
          <w:bCs/>
          <w:sz w:val="20"/>
          <w:szCs w:val="20"/>
          <w:lang w:eastAsia="ja-JP"/>
        </w:rPr>
        <w:t xml:space="preserve"> </w:t>
      </w:r>
      <w:r w:rsidR="00383233">
        <w:rPr>
          <w:rFonts w:asciiTheme="minorHAnsi" w:eastAsiaTheme="minorEastAsia" w:hAnsiTheme="minorHAnsi"/>
          <w:bCs/>
          <w:sz w:val="20"/>
          <w:szCs w:val="20"/>
          <w:lang w:eastAsia="ja-JP"/>
        </w:rPr>
        <w:t>h</w:t>
      </w:r>
      <w:r>
        <w:rPr>
          <w:rFonts w:asciiTheme="minorHAnsi" w:eastAsiaTheme="minorEastAsia" w:hAnsiTheme="minorHAnsi"/>
          <w:bCs/>
          <w:sz w:val="20"/>
          <w:szCs w:val="20"/>
          <w:lang w:eastAsia="ja-JP"/>
        </w:rPr>
        <w:t>owever, we have a limited number of guest rooms on campus in our Residency</w:t>
      </w:r>
      <w:r w:rsidR="00950B77" w:rsidRPr="00C253A0">
        <w:rPr>
          <w:rFonts w:eastAsiaTheme="minorEastAsia"/>
          <w:bCs/>
          <w:sz w:val="20"/>
          <w:szCs w:val="20"/>
          <w:lang w:eastAsia="ja-JP"/>
        </w:rPr>
        <w:t xml:space="preserve"> </w:t>
      </w:r>
      <w:r w:rsidR="009A0F33" w:rsidRPr="00C253A0">
        <w:rPr>
          <w:rFonts w:eastAsiaTheme="minorEastAsia"/>
          <w:bCs/>
          <w:sz w:val="20"/>
          <w:szCs w:val="20"/>
          <w:lang w:eastAsia="ja-JP"/>
        </w:rPr>
        <w:t>SEITOKUKAN guest house</w:t>
      </w:r>
      <w:r w:rsidR="0077224F" w:rsidRPr="00C253A0">
        <w:rPr>
          <w:rFonts w:eastAsiaTheme="minorEastAsia" w:hint="eastAsia"/>
          <w:bCs/>
          <w:sz w:val="20"/>
          <w:szCs w:val="20"/>
          <w:lang w:eastAsia="ja-JP"/>
        </w:rPr>
        <w:t>.</w:t>
      </w:r>
      <w:r w:rsidR="0077224F" w:rsidRPr="00C253A0">
        <w:rPr>
          <w:rFonts w:eastAsiaTheme="minorEastAsia"/>
          <w:bCs/>
          <w:sz w:val="20"/>
          <w:szCs w:val="20"/>
          <w:lang w:eastAsia="ja-JP"/>
        </w:rPr>
        <w:t xml:space="preserve"> </w:t>
      </w:r>
      <w:r>
        <w:rPr>
          <w:rFonts w:eastAsiaTheme="minorEastAsia"/>
          <w:bCs/>
          <w:sz w:val="20"/>
          <w:szCs w:val="20"/>
          <w:lang w:eastAsia="ja-JP"/>
        </w:rPr>
        <w:t xml:space="preserve">They are available </w:t>
      </w:r>
      <w:r w:rsidR="0077224F" w:rsidRPr="00C253A0">
        <w:rPr>
          <w:rFonts w:eastAsiaTheme="minorEastAsia"/>
          <w:bCs/>
          <w:sz w:val="20"/>
          <w:szCs w:val="20"/>
          <w:u w:val="single"/>
          <w:lang w:eastAsia="ja-JP"/>
        </w:rPr>
        <w:t>on a first-come-first-serve</w:t>
      </w:r>
      <w:r w:rsidR="00950B77">
        <w:rPr>
          <w:rFonts w:eastAsiaTheme="minorEastAsia" w:hint="eastAsia"/>
          <w:bCs/>
          <w:sz w:val="20"/>
          <w:szCs w:val="20"/>
          <w:u w:val="single"/>
          <w:lang w:eastAsia="ja-JP"/>
        </w:rPr>
        <w:t>d</w:t>
      </w:r>
      <w:r w:rsidR="0077224F" w:rsidRPr="00C253A0">
        <w:rPr>
          <w:rFonts w:eastAsiaTheme="minorEastAsia"/>
          <w:bCs/>
          <w:sz w:val="20"/>
          <w:szCs w:val="20"/>
          <w:u w:val="single"/>
          <w:lang w:eastAsia="ja-JP"/>
        </w:rPr>
        <w:t xml:space="preserve"> basis. </w:t>
      </w:r>
      <w:r w:rsidR="0077224F" w:rsidRPr="00C253A0">
        <w:rPr>
          <w:rFonts w:eastAsiaTheme="minorEastAsia"/>
          <w:bCs/>
          <w:sz w:val="20"/>
          <w:szCs w:val="20"/>
          <w:lang w:eastAsia="ja-JP"/>
        </w:rPr>
        <w:t xml:space="preserve">Please send the attached booking request form with </w:t>
      </w:r>
      <w:r w:rsidR="00567E20" w:rsidRPr="00C253A0">
        <w:rPr>
          <w:rFonts w:eastAsiaTheme="minorEastAsia"/>
          <w:bCs/>
          <w:sz w:val="20"/>
          <w:szCs w:val="20"/>
          <w:lang w:eastAsia="ja-JP"/>
        </w:rPr>
        <w:t xml:space="preserve">scholarship </w:t>
      </w:r>
      <w:r w:rsidR="0077224F" w:rsidRPr="00C253A0">
        <w:rPr>
          <w:rFonts w:eastAsiaTheme="minorEastAsia"/>
          <w:bCs/>
          <w:sz w:val="20"/>
          <w:szCs w:val="20"/>
          <w:lang w:eastAsia="ja-JP"/>
        </w:rPr>
        <w:t>application.</w:t>
      </w:r>
      <w:r w:rsidR="009A0F33" w:rsidRPr="00C253A0">
        <w:rPr>
          <w:rFonts w:eastAsiaTheme="minorEastAsia"/>
          <w:bCs/>
          <w:sz w:val="20"/>
          <w:szCs w:val="20"/>
          <w:lang w:eastAsia="ja-JP"/>
        </w:rPr>
        <w:t xml:space="preserve"> </w:t>
      </w:r>
      <w:r w:rsidR="00C253A0" w:rsidRPr="00C253A0">
        <w:rPr>
          <w:rFonts w:asciiTheme="minorHAnsi" w:eastAsia="游明朝" w:hAnsiTheme="minorHAnsi" w:cs="Times New Roman"/>
          <w:bCs/>
          <w:sz w:val="20"/>
          <w:szCs w:val="20"/>
        </w:rPr>
        <w:t xml:space="preserve">If </w:t>
      </w:r>
      <w:r w:rsidR="003729D0">
        <w:rPr>
          <w:rFonts w:asciiTheme="minorHAnsi" w:eastAsia="游明朝" w:hAnsiTheme="minorHAnsi" w:cs="Times New Roman" w:hint="eastAsia"/>
          <w:bCs/>
          <w:sz w:val="20"/>
          <w:szCs w:val="20"/>
          <w:lang w:eastAsia="ja-JP"/>
        </w:rPr>
        <w:t xml:space="preserve">the </w:t>
      </w:r>
      <w:r w:rsidR="003729D0" w:rsidRPr="00C253A0">
        <w:rPr>
          <w:rFonts w:eastAsiaTheme="minorEastAsia"/>
          <w:bCs/>
          <w:sz w:val="20"/>
          <w:szCs w:val="20"/>
          <w:lang w:eastAsia="ja-JP"/>
        </w:rPr>
        <w:t>Residen</w:t>
      </w:r>
      <w:r w:rsidR="003729D0">
        <w:rPr>
          <w:rFonts w:eastAsiaTheme="minorEastAsia" w:hint="eastAsia"/>
          <w:bCs/>
          <w:sz w:val="20"/>
          <w:szCs w:val="20"/>
          <w:lang w:eastAsia="ja-JP"/>
        </w:rPr>
        <w:t>cy</w:t>
      </w:r>
      <w:r w:rsidR="003729D0" w:rsidRPr="00C253A0">
        <w:rPr>
          <w:rFonts w:eastAsiaTheme="minorEastAsia"/>
          <w:bCs/>
          <w:sz w:val="20"/>
          <w:szCs w:val="20"/>
          <w:lang w:eastAsia="ja-JP"/>
        </w:rPr>
        <w:t xml:space="preserve"> </w:t>
      </w:r>
      <w:r w:rsidR="00C253A0" w:rsidRPr="00C253A0">
        <w:rPr>
          <w:rFonts w:eastAsiaTheme="minorEastAsia"/>
          <w:bCs/>
          <w:sz w:val="20"/>
          <w:szCs w:val="20"/>
          <w:lang w:eastAsia="ja-JP"/>
        </w:rPr>
        <w:t>SEITOKUKAN</w:t>
      </w:r>
      <w:r w:rsidR="00C253A0" w:rsidRPr="00C253A0">
        <w:rPr>
          <w:rFonts w:asciiTheme="minorHAnsi" w:eastAsia="游明朝" w:hAnsiTheme="minorHAnsi" w:cs="Times New Roman"/>
          <w:bCs/>
          <w:sz w:val="20"/>
          <w:szCs w:val="20"/>
        </w:rPr>
        <w:t xml:space="preserve"> is </w:t>
      </w:r>
      <w:r>
        <w:rPr>
          <w:rFonts w:asciiTheme="minorHAnsi" w:eastAsia="游明朝" w:hAnsiTheme="minorHAnsi" w:cs="Times New Roman"/>
          <w:bCs/>
          <w:sz w:val="20"/>
          <w:szCs w:val="20"/>
        </w:rPr>
        <w:t>full</w:t>
      </w:r>
      <w:r w:rsidR="00C253A0" w:rsidRPr="00C253A0">
        <w:rPr>
          <w:rFonts w:asciiTheme="minorHAnsi" w:eastAsia="游明朝" w:hAnsiTheme="minorHAnsi" w:cs="Times New Roman"/>
          <w:bCs/>
          <w:sz w:val="20"/>
          <w:szCs w:val="20"/>
        </w:rPr>
        <w:t xml:space="preserve">, </w:t>
      </w:r>
      <w:r>
        <w:rPr>
          <w:rFonts w:asciiTheme="minorHAnsi" w:eastAsia="游明朝" w:hAnsiTheme="minorHAnsi" w:cs="Times New Roman"/>
          <w:bCs/>
          <w:sz w:val="20"/>
          <w:szCs w:val="20"/>
        </w:rPr>
        <w:t xml:space="preserve">you should </w:t>
      </w:r>
      <w:r w:rsidR="00C253A0" w:rsidRPr="00C253A0">
        <w:rPr>
          <w:rFonts w:asciiTheme="minorHAnsi" w:eastAsia="游明朝" w:hAnsiTheme="minorHAnsi" w:cs="Times New Roman" w:hint="eastAsia"/>
          <w:bCs/>
          <w:sz w:val="20"/>
          <w:szCs w:val="20"/>
        </w:rPr>
        <w:t>c</w:t>
      </w:r>
      <w:r w:rsidR="00C253A0" w:rsidRPr="00C253A0">
        <w:rPr>
          <w:rFonts w:asciiTheme="minorHAnsi" w:eastAsia="游明朝" w:hAnsiTheme="minorHAnsi" w:cs="Times New Roman"/>
          <w:bCs/>
          <w:sz w:val="20"/>
          <w:szCs w:val="20"/>
        </w:rPr>
        <w:t xml:space="preserve">ontact </w:t>
      </w:r>
      <w:r>
        <w:rPr>
          <w:rFonts w:asciiTheme="minorHAnsi" w:eastAsia="游明朝" w:hAnsiTheme="minorHAnsi" w:cs="Times New Roman"/>
          <w:bCs/>
          <w:sz w:val="20"/>
          <w:szCs w:val="20"/>
        </w:rPr>
        <w:t>your</w:t>
      </w:r>
      <w:r w:rsidRPr="00C253A0">
        <w:rPr>
          <w:rFonts w:asciiTheme="minorHAnsi" w:eastAsia="游明朝" w:hAnsiTheme="minorHAnsi" w:cs="Times New Roman"/>
          <w:bCs/>
          <w:sz w:val="20"/>
          <w:szCs w:val="20"/>
        </w:rPr>
        <w:t xml:space="preserve"> </w:t>
      </w:r>
      <w:r w:rsidR="00C253A0" w:rsidRPr="00C253A0">
        <w:rPr>
          <w:rFonts w:asciiTheme="minorHAnsi" w:eastAsia="游明朝" w:hAnsiTheme="minorHAnsi" w:cs="Times New Roman"/>
          <w:bCs/>
          <w:sz w:val="20"/>
          <w:szCs w:val="20"/>
        </w:rPr>
        <w:t>host researcher at Nagasaki University to find accommodation</w:t>
      </w:r>
      <w:r>
        <w:rPr>
          <w:rFonts w:asciiTheme="minorHAnsi" w:eastAsia="游明朝" w:hAnsiTheme="minorHAnsi" w:cs="Times New Roman"/>
          <w:bCs/>
          <w:sz w:val="20"/>
          <w:szCs w:val="20"/>
        </w:rPr>
        <w:t>s</w:t>
      </w:r>
      <w:r w:rsidR="00C253A0" w:rsidRPr="00C253A0">
        <w:rPr>
          <w:rFonts w:asciiTheme="minorHAnsi" w:eastAsia="游明朝" w:hAnsiTheme="minorHAnsi" w:cs="Times New Roman" w:hint="eastAsia"/>
          <w:bCs/>
          <w:sz w:val="20"/>
          <w:szCs w:val="20"/>
        </w:rPr>
        <w:t xml:space="preserve"> </w:t>
      </w:r>
      <w:r w:rsidR="00C253A0" w:rsidRPr="00C253A0">
        <w:rPr>
          <w:rFonts w:asciiTheme="minorHAnsi" w:eastAsia="游明朝" w:hAnsiTheme="minorHAnsi" w:cs="Times New Roman"/>
          <w:bCs/>
          <w:sz w:val="20"/>
          <w:szCs w:val="20"/>
        </w:rPr>
        <w:t xml:space="preserve">as </w:t>
      </w:r>
      <w:r>
        <w:rPr>
          <w:rFonts w:asciiTheme="minorHAnsi" w:eastAsia="游明朝" w:hAnsiTheme="minorHAnsi" w:cs="Times New Roman"/>
          <w:bCs/>
          <w:sz w:val="20"/>
          <w:szCs w:val="20"/>
        </w:rPr>
        <w:t>soon</w:t>
      </w:r>
      <w:r w:rsidRPr="00C253A0">
        <w:rPr>
          <w:rFonts w:asciiTheme="minorHAnsi" w:eastAsia="游明朝" w:hAnsiTheme="minorHAnsi" w:cs="Times New Roman"/>
          <w:bCs/>
          <w:sz w:val="20"/>
          <w:szCs w:val="20"/>
        </w:rPr>
        <w:t xml:space="preserve"> </w:t>
      </w:r>
      <w:r w:rsidR="00C253A0" w:rsidRPr="00C253A0">
        <w:rPr>
          <w:rFonts w:asciiTheme="minorHAnsi" w:eastAsia="游明朝" w:hAnsiTheme="minorHAnsi" w:cs="Times New Roman"/>
          <w:bCs/>
          <w:sz w:val="20"/>
          <w:szCs w:val="20"/>
        </w:rPr>
        <w:t>as possible.</w:t>
      </w:r>
    </w:p>
    <w:p w14:paraId="7F2480CF" w14:textId="7EA1C2AB" w:rsidR="004F3E99" w:rsidRDefault="004F3E99">
      <w:pPr>
        <w:pStyle w:val="a3"/>
        <w:spacing w:before="8"/>
        <w:rPr>
          <w:rFonts w:eastAsiaTheme="minorEastAsia"/>
          <w:bCs/>
          <w:sz w:val="20"/>
          <w:szCs w:val="20"/>
          <w:lang w:eastAsia="ja-JP"/>
        </w:rPr>
      </w:pPr>
    </w:p>
    <w:p w14:paraId="72E64A09" w14:textId="76CFDEB8" w:rsidR="00FE363E" w:rsidRPr="004E7F1A" w:rsidRDefault="00FE363E" w:rsidP="00FE363E">
      <w:pPr>
        <w:pStyle w:val="a3"/>
        <w:spacing w:before="8"/>
        <w:rPr>
          <w:rFonts w:eastAsiaTheme="minorEastAsia"/>
          <w:bCs/>
          <w:sz w:val="20"/>
          <w:szCs w:val="20"/>
          <w:lang w:eastAsia="ja-JP"/>
        </w:rPr>
      </w:pPr>
      <w:r>
        <w:rPr>
          <w:rFonts w:eastAsiaTheme="minorEastAsia"/>
          <w:bCs/>
          <w:sz w:val="20"/>
          <w:szCs w:val="20"/>
          <w:lang w:eastAsia="ja-JP"/>
        </w:rPr>
        <w:t>5</w:t>
      </w:r>
      <w:r w:rsidRPr="00FE363E">
        <w:rPr>
          <w:rFonts w:eastAsiaTheme="minorEastAsia"/>
          <w:bCs/>
          <w:sz w:val="20"/>
          <w:szCs w:val="20"/>
          <w:lang w:eastAsia="ja-JP"/>
        </w:rPr>
        <w:t>.</w:t>
      </w:r>
      <w:r w:rsidR="00A00A91">
        <w:rPr>
          <w:rFonts w:eastAsiaTheme="minorEastAsia"/>
          <w:bCs/>
          <w:sz w:val="20"/>
          <w:szCs w:val="20"/>
          <w:lang w:eastAsia="ja-JP"/>
        </w:rPr>
        <w:t xml:space="preserve"> </w:t>
      </w:r>
      <w:r w:rsidRPr="00FE363E">
        <w:rPr>
          <w:rFonts w:eastAsiaTheme="minorEastAsia"/>
          <w:bCs/>
          <w:sz w:val="20"/>
          <w:szCs w:val="20"/>
          <w:lang w:eastAsia="ja-JP"/>
        </w:rPr>
        <w:t>Allowance for individual support</w:t>
      </w:r>
      <w:r w:rsidR="00A00A91">
        <w:rPr>
          <w:rFonts w:eastAsiaTheme="minorEastAsia"/>
          <w:bCs/>
          <w:sz w:val="20"/>
          <w:szCs w:val="20"/>
          <w:lang w:eastAsia="ja-JP"/>
        </w:rPr>
        <w:t xml:space="preserve"> an</w:t>
      </w:r>
      <w:r w:rsidR="00A00A91" w:rsidRPr="004E7F1A">
        <w:rPr>
          <w:rFonts w:eastAsiaTheme="minorEastAsia"/>
          <w:bCs/>
          <w:sz w:val="20"/>
          <w:szCs w:val="20"/>
          <w:lang w:eastAsia="ja-JP"/>
        </w:rPr>
        <w:t xml:space="preserve">d </w:t>
      </w:r>
      <w:r w:rsidR="00A00A91" w:rsidRPr="004E7F1A">
        <w:rPr>
          <w:bCs/>
          <w:sz w:val="20"/>
          <w:szCs w:val="20"/>
        </w:rPr>
        <w:t>Scholarship period</w:t>
      </w:r>
    </w:p>
    <w:p w14:paraId="509DA42A" w14:textId="6B2756FD" w:rsidR="00FE363E" w:rsidRPr="00567E20" w:rsidRDefault="00FE363E" w:rsidP="00CE661E">
      <w:pPr>
        <w:pStyle w:val="a3"/>
        <w:spacing w:before="8"/>
        <w:ind w:firstLineChars="250" w:firstLine="500"/>
        <w:jc w:val="both"/>
        <w:rPr>
          <w:rFonts w:asciiTheme="minorHAnsi" w:eastAsiaTheme="minorEastAsia" w:hAnsiTheme="minorHAnsi"/>
          <w:bCs/>
          <w:sz w:val="20"/>
          <w:szCs w:val="20"/>
          <w:lang w:eastAsia="ja-JP"/>
        </w:rPr>
      </w:pPr>
      <w:r w:rsidRPr="004E7F1A">
        <w:rPr>
          <w:rFonts w:eastAsiaTheme="minorEastAsia"/>
          <w:bCs/>
          <w:sz w:val="20"/>
          <w:szCs w:val="20"/>
          <w:lang w:eastAsia="ja-JP"/>
        </w:rPr>
        <w:lastRenderedPageBreak/>
        <w:t>Scholarship students and researchers receive the</w:t>
      </w:r>
      <w:r w:rsidRPr="00FE363E">
        <w:rPr>
          <w:rFonts w:eastAsiaTheme="minorEastAsia"/>
          <w:bCs/>
          <w:sz w:val="20"/>
          <w:szCs w:val="20"/>
          <w:lang w:eastAsia="ja-JP"/>
        </w:rPr>
        <w:t xml:space="preserve">ir individual support allowance based on the actual period of stay. The period of the </w:t>
      </w:r>
      <w:r>
        <w:rPr>
          <w:rFonts w:eastAsiaTheme="minorEastAsia"/>
          <w:bCs/>
          <w:sz w:val="20"/>
          <w:szCs w:val="20"/>
          <w:lang w:eastAsia="ja-JP"/>
        </w:rPr>
        <w:t>scholarsh</w:t>
      </w:r>
      <w:r w:rsidRPr="00567E20">
        <w:rPr>
          <w:rFonts w:asciiTheme="minorHAnsi" w:eastAsiaTheme="minorEastAsia" w:hAnsiTheme="minorHAnsi"/>
          <w:bCs/>
          <w:sz w:val="20"/>
          <w:szCs w:val="20"/>
          <w:lang w:eastAsia="ja-JP"/>
        </w:rPr>
        <w:t xml:space="preserve">ip is stated in the </w:t>
      </w:r>
      <w:r w:rsidR="000D3377">
        <w:rPr>
          <w:rFonts w:asciiTheme="minorHAnsi" w:eastAsiaTheme="minorEastAsia" w:hAnsiTheme="minorHAnsi"/>
          <w:bCs/>
          <w:sz w:val="20"/>
          <w:szCs w:val="20"/>
          <w:lang w:eastAsia="ja-JP"/>
        </w:rPr>
        <w:t xml:space="preserve">acceptance </w:t>
      </w:r>
      <w:r w:rsidR="006A512C">
        <w:rPr>
          <w:rFonts w:asciiTheme="minorHAnsi" w:eastAsiaTheme="minorEastAsia" w:hAnsiTheme="minorHAnsi"/>
          <w:bCs/>
          <w:sz w:val="20"/>
          <w:szCs w:val="20"/>
          <w:lang w:eastAsia="ja-JP"/>
        </w:rPr>
        <w:t>document</w:t>
      </w:r>
      <w:r w:rsidRPr="00567E20">
        <w:rPr>
          <w:rFonts w:asciiTheme="minorHAnsi" w:eastAsiaTheme="minorEastAsia" w:hAnsiTheme="minorHAnsi"/>
          <w:bCs/>
          <w:sz w:val="20"/>
          <w:szCs w:val="20"/>
          <w:lang w:eastAsia="ja-JP"/>
        </w:rPr>
        <w:t xml:space="preserve">. In case </w:t>
      </w:r>
      <w:r w:rsidR="00655A85">
        <w:rPr>
          <w:rFonts w:asciiTheme="minorHAnsi" w:eastAsiaTheme="minorEastAsia" w:hAnsiTheme="minorHAnsi" w:hint="eastAsia"/>
          <w:bCs/>
          <w:sz w:val="20"/>
          <w:szCs w:val="20"/>
          <w:lang w:eastAsia="ja-JP"/>
        </w:rPr>
        <w:t>awardees</w:t>
      </w:r>
      <w:r w:rsidRPr="00567E20">
        <w:rPr>
          <w:rFonts w:asciiTheme="minorHAnsi" w:eastAsiaTheme="minorEastAsia" w:hAnsiTheme="minorHAnsi"/>
          <w:bCs/>
          <w:sz w:val="20"/>
          <w:szCs w:val="20"/>
          <w:lang w:eastAsia="ja-JP"/>
        </w:rPr>
        <w:t xml:space="preserve"> do not use the full scholarship period as stated in the </w:t>
      </w:r>
      <w:r w:rsidR="006A512C">
        <w:rPr>
          <w:rFonts w:asciiTheme="minorHAnsi" w:eastAsiaTheme="minorEastAsia" w:hAnsiTheme="minorHAnsi"/>
          <w:bCs/>
          <w:sz w:val="20"/>
          <w:szCs w:val="20"/>
          <w:lang w:eastAsia="ja-JP"/>
        </w:rPr>
        <w:t>document,</w:t>
      </w:r>
      <w:r w:rsidRPr="00567E20">
        <w:rPr>
          <w:rFonts w:asciiTheme="minorHAnsi" w:eastAsiaTheme="minorEastAsia" w:hAnsiTheme="minorHAnsi"/>
          <w:bCs/>
          <w:sz w:val="20"/>
          <w:szCs w:val="20"/>
          <w:lang w:eastAsia="ja-JP"/>
        </w:rPr>
        <w:t xml:space="preserve"> the days not </w:t>
      </w:r>
      <w:r w:rsidR="003729D0" w:rsidRPr="00567E20">
        <w:rPr>
          <w:rFonts w:asciiTheme="minorHAnsi" w:eastAsiaTheme="minorEastAsia" w:hAnsiTheme="minorHAnsi"/>
          <w:bCs/>
          <w:sz w:val="20"/>
          <w:szCs w:val="20"/>
          <w:lang w:eastAsia="ja-JP"/>
        </w:rPr>
        <w:t>spen</w:t>
      </w:r>
      <w:r w:rsidR="003729D0">
        <w:rPr>
          <w:rFonts w:asciiTheme="minorHAnsi" w:eastAsiaTheme="minorEastAsia" w:hAnsiTheme="minorHAnsi" w:hint="eastAsia"/>
          <w:bCs/>
          <w:sz w:val="20"/>
          <w:szCs w:val="20"/>
          <w:lang w:eastAsia="ja-JP"/>
        </w:rPr>
        <w:t>t</w:t>
      </w:r>
      <w:r w:rsidR="003729D0" w:rsidRPr="00567E20">
        <w:rPr>
          <w:rFonts w:asciiTheme="minorHAnsi" w:eastAsiaTheme="minorEastAsia" w:hAnsiTheme="minorHAnsi"/>
          <w:bCs/>
          <w:sz w:val="20"/>
          <w:szCs w:val="20"/>
          <w:lang w:eastAsia="ja-JP"/>
        </w:rPr>
        <w:t xml:space="preserve"> </w:t>
      </w:r>
      <w:r w:rsidRPr="00567E20">
        <w:rPr>
          <w:rFonts w:asciiTheme="minorHAnsi" w:eastAsiaTheme="minorEastAsia" w:hAnsiTheme="minorHAnsi"/>
          <w:bCs/>
          <w:sz w:val="20"/>
          <w:szCs w:val="20"/>
          <w:lang w:eastAsia="ja-JP"/>
        </w:rPr>
        <w:t>in Nagasaki will be deducted</w:t>
      </w:r>
      <w:r w:rsidR="000D3377" w:rsidRPr="000D3377">
        <w:rPr>
          <w:rFonts w:asciiTheme="minorHAnsi" w:eastAsiaTheme="minorEastAsia" w:hAnsiTheme="minorHAnsi"/>
          <w:bCs/>
          <w:sz w:val="20"/>
          <w:szCs w:val="20"/>
          <w:lang w:eastAsia="ja-JP"/>
        </w:rPr>
        <w:t xml:space="preserve"> </w:t>
      </w:r>
      <w:r w:rsidR="000D3377" w:rsidRPr="00567E20">
        <w:rPr>
          <w:rFonts w:asciiTheme="minorHAnsi" w:eastAsiaTheme="minorEastAsia" w:hAnsiTheme="minorHAnsi"/>
          <w:bCs/>
          <w:sz w:val="20"/>
          <w:szCs w:val="20"/>
          <w:lang w:eastAsia="ja-JP"/>
        </w:rPr>
        <w:t>accordingly</w:t>
      </w:r>
      <w:r w:rsidRPr="00567E20">
        <w:rPr>
          <w:rFonts w:asciiTheme="minorHAnsi" w:eastAsiaTheme="minorEastAsia" w:hAnsiTheme="minorHAnsi"/>
          <w:bCs/>
          <w:sz w:val="20"/>
          <w:szCs w:val="20"/>
          <w:lang w:eastAsia="ja-JP"/>
        </w:rPr>
        <w:t xml:space="preserve"> from the allowance for individual support.</w:t>
      </w:r>
    </w:p>
    <w:p w14:paraId="25D57E33" w14:textId="4812F6CA" w:rsidR="00AA2245" w:rsidRPr="00397ABE" w:rsidRDefault="00D31F25" w:rsidP="00397ABE">
      <w:pPr>
        <w:ind w:firstLineChars="200" w:firstLine="400"/>
        <w:rPr>
          <w:rFonts w:asciiTheme="minorHAnsi" w:eastAsia="ＭＳ ゴシック" w:hAnsiTheme="minorHAnsi"/>
          <w:sz w:val="20"/>
          <w:szCs w:val="20"/>
          <w:lang w:eastAsia="ja-JP"/>
        </w:rPr>
      </w:pPr>
      <w:r w:rsidRPr="00397ABE">
        <w:rPr>
          <w:rFonts w:asciiTheme="minorHAnsi" w:eastAsia="ＭＳ ゴシック" w:hAnsiTheme="minorHAnsi"/>
          <w:sz w:val="20"/>
          <w:szCs w:val="20"/>
          <w:lang w:eastAsia="ja-JP"/>
        </w:rPr>
        <w:t xml:space="preserve">If </w:t>
      </w:r>
      <w:r w:rsidR="00655A85">
        <w:rPr>
          <w:rFonts w:asciiTheme="minorHAnsi" w:eastAsia="ＭＳ ゴシック" w:hAnsiTheme="minorHAnsi" w:hint="eastAsia"/>
          <w:sz w:val="20"/>
          <w:szCs w:val="20"/>
          <w:lang w:eastAsia="ja-JP"/>
        </w:rPr>
        <w:t xml:space="preserve">awardees </w:t>
      </w:r>
      <w:r w:rsidR="00D527B9" w:rsidRPr="00397ABE">
        <w:rPr>
          <w:rFonts w:asciiTheme="minorHAnsi" w:eastAsia="ＭＳ ゴシック" w:hAnsiTheme="minorHAnsi"/>
          <w:sz w:val="20"/>
          <w:szCs w:val="20"/>
          <w:lang w:eastAsia="ja-JP"/>
        </w:rPr>
        <w:t xml:space="preserve">want to </w:t>
      </w:r>
      <w:r w:rsidRPr="00397ABE">
        <w:rPr>
          <w:rFonts w:asciiTheme="minorHAnsi" w:eastAsia="ＭＳ ゴシック" w:hAnsiTheme="minorHAnsi"/>
          <w:sz w:val="20"/>
          <w:szCs w:val="20"/>
          <w:lang w:eastAsia="ja-JP"/>
        </w:rPr>
        <w:t xml:space="preserve">shorten the period </w:t>
      </w:r>
      <w:r w:rsidR="000D3377">
        <w:rPr>
          <w:rFonts w:asciiTheme="minorHAnsi" w:eastAsia="ＭＳ ゴシック" w:hAnsiTheme="minorHAnsi"/>
          <w:sz w:val="20"/>
          <w:szCs w:val="20"/>
          <w:lang w:eastAsia="ja-JP"/>
        </w:rPr>
        <w:t>stated</w:t>
      </w:r>
      <w:r w:rsidRPr="00397ABE">
        <w:rPr>
          <w:rFonts w:asciiTheme="minorHAnsi" w:eastAsia="ＭＳ ゴシック" w:hAnsiTheme="minorHAnsi"/>
          <w:sz w:val="20"/>
          <w:szCs w:val="20"/>
          <w:lang w:eastAsia="ja-JP"/>
        </w:rPr>
        <w:t xml:space="preserve"> in the </w:t>
      </w:r>
      <w:bookmarkStart w:id="2" w:name="_Hlk18509793"/>
      <w:r w:rsidR="00541C17" w:rsidRPr="00397ABE">
        <w:rPr>
          <w:rFonts w:asciiTheme="minorHAnsi" w:eastAsia="ＭＳ ゴシック" w:hAnsiTheme="minorHAnsi"/>
          <w:sz w:val="20"/>
          <w:szCs w:val="20"/>
          <w:lang w:eastAsia="ja-JP"/>
        </w:rPr>
        <w:t>Notice of</w:t>
      </w:r>
      <w:r w:rsidR="00D527B9" w:rsidRPr="00397ABE">
        <w:rPr>
          <w:rFonts w:asciiTheme="minorHAnsi" w:eastAsia="ＭＳ ゴシック" w:hAnsiTheme="minorHAnsi"/>
          <w:sz w:val="20"/>
          <w:szCs w:val="20"/>
          <w:lang w:eastAsia="ja-JP"/>
        </w:rPr>
        <w:t xml:space="preserve"> </w:t>
      </w:r>
      <w:r w:rsidR="00655A85">
        <w:rPr>
          <w:rFonts w:asciiTheme="minorHAnsi" w:eastAsia="ＭＳ ゴシック" w:hAnsiTheme="minorHAnsi" w:hint="eastAsia"/>
          <w:sz w:val="20"/>
          <w:szCs w:val="20"/>
          <w:lang w:eastAsia="ja-JP"/>
        </w:rPr>
        <w:t>Award</w:t>
      </w:r>
      <w:bookmarkEnd w:id="2"/>
      <w:r w:rsidR="00D527B9" w:rsidRPr="00397ABE">
        <w:rPr>
          <w:rFonts w:asciiTheme="minorHAnsi" w:eastAsia="ＭＳ ゴシック" w:hAnsiTheme="minorHAnsi"/>
          <w:sz w:val="20"/>
          <w:szCs w:val="20"/>
          <w:lang w:eastAsia="ja-JP"/>
        </w:rPr>
        <w:t xml:space="preserve">, </w:t>
      </w:r>
      <w:r w:rsidRPr="00397ABE">
        <w:rPr>
          <w:rFonts w:asciiTheme="minorHAnsi" w:eastAsia="ＭＳ ゴシック" w:hAnsiTheme="minorHAnsi"/>
          <w:sz w:val="20"/>
          <w:szCs w:val="20"/>
          <w:lang w:eastAsia="ja-JP"/>
        </w:rPr>
        <w:t xml:space="preserve">they must inform </w:t>
      </w:r>
      <w:r w:rsidR="00383233">
        <w:rPr>
          <w:rFonts w:asciiTheme="minorHAnsi" w:eastAsia="ＭＳ ゴシック" w:hAnsiTheme="minorHAnsi"/>
          <w:sz w:val="20"/>
          <w:szCs w:val="20"/>
          <w:lang w:eastAsia="ja-JP"/>
        </w:rPr>
        <w:t xml:space="preserve">the </w:t>
      </w:r>
      <w:r w:rsidRPr="00397ABE">
        <w:rPr>
          <w:rFonts w:asciiTheme="minorHAnsi" w:eastAsia="ＭＳ ゴシック" w:hAnsiTheme="minorHAnsi"/>
          <w:sz w:val="20"/>
          <w:szCs w:val="20"/>
          <w:lang w:eastAsia="ja-JP"/>
        </w:rPr>
        <w:t>G</w:t>
      </w:r>
      <w:r w:rsidR="00567E20" w:rsidRPr="00397ABE">
        <w:rPr>
          <w:rFonts w:asciiTheme="minorHAnsi" w:eastAsia="ＭＳ ゴシック" w:hAnsiTheme="minorHAnsi"/>
          <w:sz w:val="20"/>
          <w:szCs w:val="20"/>
          <w:lang w:eastAsia="ja-JP"/>
        </w:rPr>
        <w:t xml:space="preserve">SM </w:t>
      </w:r>
      <w:r w:rsidR="003729D0" w:rsidRPr="00397ABE">
        <w:rPr>
          <w:rFonts w:asciiTheme="minorHAnsi" w:eastAsia="ＭＳ ゴシック" w:hAnsiTheme="minorHAnsi"/>
          <w:sz w:val="20"/>
          <w:szCs w:val="20"/>
          <w:lang w:eastAsia="ja-JP"/>
        </w:rPr>
        <w:t xml:space="preserve">at least </w:t>
      </w:r>
      <w:r w:rsidR="00567E20" w:rsidRPr="00397ABE">
        <w:rPr>
          <w:rFonts w:asciiTheme="minorHAnsi" w:eastAsia="ＭＳ ゴシック" w:hAnsiTheme="minorHAnsi"/>
          <w:sz w:val="20"/>
          <w:szCs w:val="20"/>
          <w:lang w:eastAsia="ja-JP"/>
        </w:rPr>
        <w:t>3</w:t>
      </w:r>
      <w:r w:rsidRPr="00397ABE">
        <w:rPr>
          <w:rFonts w:asciiTheme="minorHAnsi" w:eastAsia="ＭＳ ゴシック" w:hAnsiTheme="minorHAnsi"/>
          <w:sz w:val="20"/>
          <w:szCs w:val="20"/>
          <w:lang w:eastAsia="ja-JP"/>
        </w:rPr>
        <w:t xml:space="preserve"> weeks prior to </w:t>
      </w:r>
      <w:r w:rsidR="00383233">
        <w:rPr>
          <w:rFonts w:asciiTheme="minorHAnsi" w:eastAsia="ＭＳ ゴシック" w:hAnsiTheme="minorHAnsi"/>
          <w:sz w:val="20"/>
          <w:szCs w:val="20"/>
          <w:lang w:eastAsia="ja-JP"/>
        </w:rPr>
        <w:t>their</w:t>
      </w:r>
      <w:r w:rsidR="003729D0" w:rsidRPr="00397ABE">
        <w:rPr>
          <w:rFonts w:asciiTheme="minorHAnsi" w:eastAsia="ＭＳ ゴシック" w:hAnsiTheme="minorHAnsi"/>
          <w:sz w:val="20"/>
          <w:szCs w:val="20"/>
          <w:lang w:eastAsia="ja-JP"/>
        </w:rPr>
        <w:t xml:space="preserve"> original </w:t>
      </w:r>
      <w:r w:rsidR="006A512C" w:rsidRPr="00397ABE">
        <w:rPr>
          <w:rFonts w:asciiTheme="minorHAnsi" w:eastAsia="ＭＳ ゴシック" w:hAnsiTheme="minorHAnsi"/>
          <w:sz w:val="20"/>
          <w:szCs w:val="20"/>
          <w:lang w:eastAsia="ja-JP"/>
        </w:rPr>
        <w:t xml:space="preserve">start </w:t>
      </w:r>
      <w:r w:rsidR="00D527B9" w:rsidRPr="00397ABE">
        <w:rPr>
          <w:rFonts w:asciiTheme="minorHAnsi" w:eastAsia="ＭＳ ゴシック" w:hAnsiTheme="minorHAnsi"/>
          <w:sz w:val="20"/>
          <w:szCs w:val="20"/>
          <w:lang w:eastAsia="ja-JP"/>
        </w:rPr>
        <w:t>date</w:t>
      </w:r>
      <w:r w:rsidRPr="00397ABE">
        <w:rPr>
          <w:rFonts w:asciiTheme="minorHAnsi" w:eastAsia="ＭＳ ゴシック" w:hAnsiTheme="minorHAnsi"/>
          <w:sz w:val="20"/>
          <w:szCs w:val="20"/>
          <w:lang w:eastAsia="ja-JP"/>
        </w:rPr>
        <w:t xml:space="preserve"> </w:t>
      </w:r>
      <w:r w:rsidR="00655A85">
        <w:rPr>
          <w:rFonts w:asciiTheme="minorHAnsi" w:eastAsia="ＭＳ ゴシック" w:hAnsiTheme="minorHAnsi" w:hint="eastAsia"/>
          <w:sz w:val="20"/>
          <w:szCs w:val="20"/>
          <w:lang w:eastAsia="ja-JP"/>
        </w:rPr>
        <w:t xml:space="preserve">or changed </w:t>
      </w:r>
      <w:r w:rsidR="00383233">
        <w:rPr>
          <w:rFonts w:asciiTheme="minorHAnsi" w:eastAsia="ＭＳ ゴシック" w:hAnsiTheme="minorHAnsi"/>
          <w:sz w:val="20"/>
          <w:szCs w:val="20"/>
          <w:lang w:eastAsia="ja-JP"/>
        </w:rPr>
        <w:t xml:space="preserve">the </w:t>
      </w:r>
      <w:r w:rsidR="00655A85">
        <w:rPr>
          <w:rFonts w:asciiTheme="minorHAnsi" w:eastAsia="ＭＳ ゴシック" w:hAnsiTheme="minorHAnsi" w:hint="eastAsia"/>
          <w:sz w:val="20"/>
          <w:szCs w:val="20"/>
          <w:lang w:eastAsia="ja-JP"/>
        </w:rPr>
        <w:t xml:space="preserve">termination date </w:t>
      </w:r>
      <w:r w:rsidRPr="00397ABE">
        <w:rPr>
          <w:rFonts w:asciiTheme="minorHAnsi" w:eastAsia="ＭＳ ゴシック" w:hAnsiTheme="minorHAnsi"/>
          <w:sz w:val="20"/>
          <w:szCs w:val="20"/>
          <w:lang w:eastAsia="ja-JP"/>
        </w:rPr>
        <w:t>of scholarship</w:t>
      </w:r>
      <w:r w:rsidR="00567E20" w:rsidRPr="00397ABE">
        <w:rPr>
          <w:rFonts w:asciiTheme="minorHAnsi" w:eastAsia="ＭＳ ゴシック" w:hAnsiTheme="minorHAnsi"/>
          <w:sz w:val="20"/>
          <w:szCs w:val="20"/>
          <w:lang w:eastAsia="ja-JP"/>
        </w:rPr>
        <w:t xml:space="preserve"> period. </w:t>
      </w:r>
    </w:p>
    <w:p w14:paraId="3E6AE4BA" w14:textId="77777777" w:rsidR="00AA2245" w:rsidRPr="00567E20" w:rsidRDefault="00AA2245">
      <w:pPr>
        <w:pStyle w:val="a3"/>
        <w:spacing w:before="8"/>
        <w:rPr>
          <w:rFonts w:asciiTheme="minorHAnsi" w:eastAsiaTheme="minorEastAsia" w:hAnsiTheme="minorHAnsi"/>
          <w:bCs/>
          <w:sz w:val="20"/>
          <w:szCs w:val="20"/>
          <w:lang w:eastAsia="ja-JP"/>
        </w:rPr>
      </w:pPr>
    </w:p>
    <w:p w14:paraId="43ECBE13" w14:textId="6D24CF22" w:rsidR="00A00A91" w:rsidRPr="00A00A91" w:rsidRDefault="00A00A91" w:rsidP="00A00A91">
      <w:pPr>
        <w:pStyle w:val="a3"/>
        <w:spacing w:before="8"/>
        <w:rPr>
          <w:rFonts w:eastAsiaTheme="minorEastAsia"/>
          <w:bCs/>
          <w:sz w:val="20"/>
          <w:szCs w:val="20"/>
          <w:lang w:eastAsia="ja-JP"/>
        </w:rPr>
      </w:pPr>
      <w:r>
        <w:rPr>
          <w:rFonts w:eastAsiaTheme="minorEastAsia"/>
          <w:bCs/>
          <w:sz w:val="20"/>
          <w:szCs w:val="20"/>
          <w:lang w:eastAsia="ja-JP"/>
        </w:rPr>
        <w:t xml:space="preserve">6. </w:t>
      </w:r>
      <w:r w:rsidRPr="00A00A91">
        <w:rPr>
          <w:rFonts w:eastAsiaTheme="minorEastAsia"/>
          <w:bCs/>
          <w:sz w:val="20"/>
          <w:szCs w:val="20"/>
          <w:lang w:eastAsia="ja-JP"/>
        </w:rPr>
        <w:t>Scholarship payment</w:t>
      </w:r>
    </w:p>
    <w:p w14:paraId="479AE0C4" w14:textId="74D27406" w:rsidR="009E2242" w:rsidRDefault="00A00A91" w:rsidP="00A00A91">
      <w:pPr>
        <w:pStyle w:val="a3"/>
        <w:spacing w:before="8"/>
        <w:ind w:firstLineChars="250" w:firstLine="500"/>
        <w:rPr>
          <w:rFonts w:eastAsiaTheme="minorEastAsia"/>
          <w:bCs/>
          <w:sz w:val="20"/>
          <w:szCs w:val="20"/>
          <w:lang w:eastAsia="ja-JP"/>
        </w:rPr>
      </w:pPr>
      <w:r w:rsidRPr="00567E20">
        <w:rPr>
          <w:rFonts w:eastAsiaTheme="minorEastAsia"/>
          <w:bCs/>
          <w:sz w:val="20"/>
          <w:szCs w:val="20"/>
          <w:lang w:eastAsia="ja-JP"/>
        </w:rPr>
        <w:t xml:space="preserve">The scholarship is a monthly allowance and is paid out after arrival in Nagasaki, not in advance. The scholarship is paid out in person by </w:t>
      </w:r>
      <w:r w:rsidR="00DB1E89">
        <w:rPr>
          <w:rFonts w:eastAsiaTheme="minorEastAsia"/>
          <w:bCs/>
          <w:sz w:val="20"/>
          <w:szCs w:val="20"/>
          <w:lang w:eastAsia="ja-JP"/>
        </w:rPr>
        <w:t xml:space="preserve">the </w:t>
      </w:r>
      <w:r w:rsidRPr="00567E20">
        <w:rPr>
          <w:rFonts w:eastAsiaTheme="minorEastAsia"/>
          <w:bCs/>
          <w:sz w:val="20"/>
          <w:szCs w:val="20"/>
          <w:lang w:eastAsia="ja-JP"/>
        </w:rPr>
        <w:t>G</w:t>
      </w:r>
      <w:r w:rsidR="00541C17">
        <w:rPr>
          <w:rFonts w:eastAsiaTheme="minorEastAsia"/>
          <w:bCs/>
          <w:sz w:val="20"/>
          <w:szCs w:val="20"/>
          <w:lang w:eastAsia="ja-JP"/>
        </w:rPr>
        <w:t>SM</w:t>
      </w:r>
      <w:r w:rsidRPr="00567E20">
        <w:rPr>
          <w:rFonts w:eastAsiaTheme="minorEastAsia"/>
          <w:bCs/>
          <w:sz w:val="20"/>
          <w:szCs w:val="20"/>
          <w:lang w:eastAsia="ja-JP"/>
        </w:rPr>
        <w:t xml:space="preserve">. </w:t>
      </w:r>
    </w:p>
    <w:p w14:paraId="5C4C7B4A" w14:textId="7D22BAB1" w:rsidR="00097210" w:rsidRDefault="00097210" w:rsidP="00097210">
      <w:pPr>
        <w:pStyle w:val="a3"/>
        <w:spacing w:before="8"/>
        <w:rPr>
          <w:rFonts w:eastAsiaTheme="minorEastAsia"/>
          <w:bCs/>
          <w:sz w:val="20"/>
          <w:szCs w:val="20"/>
          <w:lang w:eastAsia="ja-JP"/>
        </w:rPr>
      </w:pPr>
    </w:p>
    <w:p w14:paraId="1237D45B" w14:textId="6E6DCDD3" w:rsidR="00097210" w:rsidRPr="00D2477A" w:rsidRDefault="00097210" w:rsidP="00097210">
      <w:pPr>
        <w:rPr>
          <w:rFonts w:asciiTheme="minorHAnsi" w:eastAsia="ＭＳ ゴシック" w:hAnsiTheme="minorHAnsi"/>
          <w:lang w:eastAsia="ja-JP"/>
        </w:rPr>
      </w:pPr>
      <w:r w:rsidRPr="00D2477A">
        <w:rPr>
          <w:rFonts w:asciiTheme="minorHAnsi" w:eastAsia="ＭＳ ゴシック" w:hAnsiTheme="minorHAnsi"/>
          <w:lang w:eastAsia="ja-JP"/>
        </w:rPr>
        <w:t xml:space="preserve">Scholarship </w:t>
      </w:r>
      <w:r>
        <w:rPr>
          <w:rFonts w:asciiTheme="minorHAnsi" w:eastAsia="ＭＳ ゴシック" w:hAnsiTheme="minorHAnsi" w:hint="eastAsia"/>
          <w:lang w:eastAsia="ja-JP"/>
        </w:rPr>
        <w:t>a</w:t>
      </w:r>
      <w:r>
        <w:rPr>
          <w:rFonts w:asciiTheme="minorHAnsi" w:eastAsia="ＭＳ ゴシック" w:hAnsiTheme="minorHAnsi"/>
          <w:lang w:eastAsia="ja-JP"/>
        </w:rPr>
        <w:t xml:space="preserve">mount </w:t>
      </w:r>
      <w:r w:rsidRPr="00D2477A">
        <w:rPr>
          <w:rFonts w:asciiTheme="minorHAnsi" w:eastAsia="ＭＳ ゴシック" w:hAnsiTheme="minorHAnsi"/>
        </w:rPr>
        <w:t>calculation standard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2552"/>
      </w:tblGrid>
      <w:tr w:rsidR="00097210" w:rsidRPr="00D2477A" w14:paraId="2C593EC2" w14:textId="77777777" w:rsidTr="00097210"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3FA3DF" w14:textId="433E5E4E" w:rsidR="00097210" w:rsidRPr="00D2477A" w:rsidRDefault="00097210" w:rsidP="00D50C32">
            <w:pPr>
              <w:widowControl/>
              <w:spacing w:line="218" w:lineRule="atLeast"/>
              <w:jc w:val="center"/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  <w:lang w:eastAsia="ja-JP"/>
              </w:rPr>
            </w:pPr>
            <w:r w:rsidRPr="00097210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  <w:lang w:eastAsia="ja-JP"/>
              </w:rPr>
              <w:t xml:space="preserve">Scholarship </w:t>
            </w:r>
            <w:r>
              <w:rPr>
                <w:rFonts w:asciiTheme="minorHAnsi" w:eastAsia="ＭＳ ゴシック" w:hAnsiTheme="minorHAnsi" w:cs="メイリオ" w:hint="eastAsia"/>
                <w:color w:val="000000"/>
                <w:sz w:val="16"/>
                <w:szCs w:val="16"/>
                <w:lang w:eastAsia="ja-JP"/>
              </w:rPr>
              <w:t xml:space="preserve"> </w:t>
            </w: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  <w:lang w:eastAsia="ja-JP"/>
              </w:rPr>
              <w:t>Period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4EFD53" w14:textId="77777777" w:rsidR="00097210" w:rsidRPr="00D2477A" w:rsidRDefault="00097210" w:rsidP="00D50C32">
            <w:pPr>
              <w:widowControl/>
              <w:spacing w:line="218" w:lineRule="atLeast"/>
              <w:jc w:val="center"/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  <w:lang w:eastAsia="ja-JP"/>
              </w:rPr>
            </w:pP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  <w:lang w:eastAsia="ja-JP"/>
              </w:rPr>
              <w:t>Amount</w:t>
            </w:r>
          </w:p>
        </w:tc>
      </w:tr>
      <w:tr w:rsidR="00097210" w:rsidRPr="00D2477A" w14:paraId="58E8DA8B" w14:textId="77777777" w:rsidTr="00097210"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C957A3" w14:textId="5818BD0D" w:rsidR="00097210" w:rsidRPr="00D2477A" w:rsidRDefault="00097210" w:rsidP="00D50C32">
            <w:pPr>
              <w:widowControl/>
              <w:spacing w:line="218" w:lineRule="atLeast"/>
              <w:jc w:val="center"/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</w:pP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>1</w:t>
            </w:r>
            <w:r w:rsidR="00B17050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 xml:space="preserve"> </w:t>
            </w: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>day</w:t>
            </w: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>～</w:t>
            </w: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>15</w:t>
            </w:r>
            <w:r w:rsidR="00383233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 xml:space="preserve"> </w:t>
            </w: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>days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340D24" w14:textId="77777777" w:rsidR="00097210" w:rsidRPr="00D2477A" w:rsidRDefault="00097210" w:rsidP="00D50C32">
            <w:pPr>
              <w:widowControl/>
              <w:spacing w:line="218" w:lineRule="atLeast"/>
              <w:jc w:val="center"/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</w:pP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>half month (JPY50,000)</w:t>
            </w:r>
          </w:p>
        </w:tc>
      </w:tr>
      <w:tr w:rsidR="00097210" w:rsidRPr="00D2477A" w14:paraId="46DF59C7" w14:textId="77777777" w:rsidTr="00097210"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14F6BC" w14:textId="4819781C" w:rsidR="00097210" w:rsidRPr="00D2477A" w:rsidRDefault="00097210" w:rsidP="00D50C32">
            <w:pPr>
              <w:widowControl/>
              <w:spacing w:line="218" w:lineRule="atLeast"/>
              <w:jc w:val="center"/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  <w:lang w:eastAsia="ja-JP"/>
              </w:rPr>
            </w:pP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>16</w:t>
            </w:r>
            <w:r w:rsidR="00B17050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 xml:space="preserve"> </w:t>
            </w: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>days</w:t>
            </w: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>～</w:t>
            </w: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>30</w:t>
            </w:r>
            <w:r w:rsidR="00383233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 xml:space="preserve"> </w:t>
            </w: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  <w:lang w:eastAsia="ja-JP"/>
              </w:rPr>
              <w:t>days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3FDBC7" w14:textId="2A84C70E" w:rsidR="00097210" w:rsidRPr="00D2477A" w:rsidRDefault="00097210" w:rsidP="00097210">
            <w:pPr>
              <w:widowControl/>
              <w:spacing w:line="218" w:lineRule="atLeast"/>
              <w:jc w:val="center"/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  <w:lang w:eastAsia="ja-JP"/>
              </w:rPr>
            </w:pP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>one month</w:t>
            </w: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  <w:lang w:eastAsia="ja-JP"/>
              </w:rPr>
              <w:t>(JPY100,000)</w:t>
            </w:r>
          </w:p>
        </w:tc>
      </w:tr>
    </w:tbl>
    <w:p w14:paraId="5D2E7E26" w14:textId="77777777" w:rsidR="00376886" w:rsidRDefault="00376886" w:rsidP="00097210">
      <w:pPr>
        <w:rPr>
          <w:rFonts w:asciiTheme="minorHAnsi" w:eastAsia="ＭＳ ゴシック" w:hAnsiTheme="minorHAnsi"/>
          <w:lang w:eastAsia="ja-JP"/>
        </w:rPr>
      </w:pPr>
    </w:p>
    <w:p w14:paraId="01840422" w14:textId="5220D5D3" w:rsidR="00097210" w:rsidRPr="00D2477A" w:rsidRDefault="00376886" w:rsidP="00097210">
      <w:pPr>
        <w:rPr>
          <w:rFonts w:asciiTheme="minorHAnsi" w:eastAsia="ＭＳ ゴシック" w:hAnsiTheme="minorHAnsi"/>
          <w:lang w:eastAsia="ja-JP"/>
        </w:rPr>
      </w:pPr>
      <w:r>
        <w:rPr>
          <w:rFonts w:asciiTheme="minorHAnsi" w:eastAsia="ＭＳ ゴシック" w:hAnsiTheme="minorHAnsi" w:hint="eastAsia"/>
          <w:lang w:eastAsia="ja-JP"/>
        </w:rPr>
        <w:t>Scholarship r</w:t>
      </w:r>
      <w:r w:rsidRPr="0077224F">
        <w:rPr>
          <w:rFonts w:asciiTheme="minorHAnsi" w:eastAsia="ＭＳ ゴシック" w:hAnsiTheme="minorHAnsi"/>
        </w:rPr>
        <w:t xml:space="preserve">eturn </w:t>
      </w:r>
      <w:r w:rsidR="00097210" w:rsidRPr="0077224F">
        <w:rPr>
          <w:rFonts w:asciiTheme="minorHAnsi" w:eastAsia="ＭＳ ゴシック" w:hAnsiTheme="minorHAnsi"/>
        </w:rPr>
        <w:t>amount</w:t>
      </w:r>
      <w:r w:rsidR="00097210">
        <w:rPr>
          <w:rFonts w:asciiTheme="minorHAnsi" w:eastAsia="ＭＳ ゴシック" w:hAnsiTheme="minorHAnsi"/>
        </w:rPr>
        <w:t xml:space="preserve"> calculation standard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2552"/>
      </w:tblGrid>
      <w:tr w:rsidR="00097210" w:rsidRPr="00D2477A" w14:paraId="5491B702" w14:textId="77777777" w:rsidTr="00097210">
        <w:trPr>
          <w:trHeight w:val="151"/>
        </w:trPr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8AE1633" w14:textId="1075C46B" w:rsidR="00097210" w:rsidRPr="00D2477A" w:rsidRDefault="00097210" w:rsidP="00D50C32">
            <w:pPr>
              <w:widowControl/>
              <w:spacing w:line="218" w:lineRule="atLeast"/>
              <w:jc w:val="center"/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</w:pPr>
            <w:r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>R</w:t>
            </w: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>educed number of days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A75C6D" w14:textId="564C2D95" w:rsidR="00097210" w:rsidRPr="00D2477A" w:rsidRDefault="00097210" w:rsidP="00D50C32">
            <w:pPr>
              <w:widowControl/>
              <w:spacing w:line="218" w:lineRule="atLeast"/>
              <w:jc w:val="center"/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</w:pPr>
            <w:r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>R</w:t>
            </w: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>eturn amount</w:t>
            </w:r>
          </w:p>
        </w:tc>
      </w:tr>
      <w:tr w:rsidR="00097210" w:rsidRPr="00D2477A" w14:paraId="6DF6BCCB" w14:textId="77777777" w:rsidTr="00397ABE">
        <w:trPr>
          <w:trHeight w:val="317"/>
        </w:trPr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526B9C4" w14:textId="2245E51E" w:rsidR="00097210" w:rsidRPr="00D2477A" w:rsidRDefault="00097210" w:rsidP="00D50C32">
            <w:pPr>
              <w:widowControl/>
              <w:spacing w:line="218" w:lineRule="atLeast"/>
              <w:jc w:val="center"/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</w:pP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>1</w:t>
            </w:r>
            <w:r w:rsidR="00B17050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 xml:space="preserve"> </w:t>
            </w: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>day</w:t>
            </w: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>～</w:t>
            </w: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>15</w:t>
            </w:r>
            <w:r w:rsidR="00B17050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 xml:space="preserve"> </w:t>
            </w: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>days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9780F7B" w14:textId="3799C189" w:rsidR="00097210" w:rsidRPr="00D2477A" w:rsidRDefault="00097210" w:rsidP="00397ABE">
            <w:pPr>
              <w:widowControl/>
              <w:spacing w:line="218" w:lineRule="atLeast"/>
              <w:jc w:val="center"/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  <w:lang w:eastAsia="ja-JP"/>
              </w:rPr>
            </w:pP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  <w:lang w:eastAsia="ja-JP"/>
              </w:rPr>
              <w:t>0</w:t>
            </w:r>
          </w:p>
        </w:tc>
      </w:tr>
      <w:tr w:rsidR="00097210" w:rsidRPr="00D2477A" w14:paraId="4EEB0842" w14:textId="77777777" w:rsidTr="00097210"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DB5B328" w14:textId="5E980A70" w:rsidR="00097210" w:rsidRPr="00D2477A" w:rsidRDefault="00097210" w:rsidP="00D50C32">
            <w:pPr>
              <w:widowControl/>
              <w:spacing w:line="218" w:lineRule="atLeast"/>
              <w:jc w:val="center"/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</w:pP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>16</w:t>
            </w:r>
            <w:r w:rsidR="00B17050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 xml:space="preserve"> </w:t>
            </w: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>days</w:t>
            </w: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>～</w:t>
            </w: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>30</w:t>
            </w:r>
            <w:r w:rsidR="00B17050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 xml:space="preserve"> </w:t>
            </w: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  <w:lang w:eastAsia="ja-JP"/>
              </w:rPr>
              <w:t>days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E05C889" w14:textId="437DA3E4" w:rsidR="00097210" w:rsidRPr="00D2477A" w:rsidRDefault="00097210" w:rsidP="00097210">
            <w:pPr>
              <w:widowControl/>
              <w:spacing w:line="218" w:lineRule="atLeast"/>
              <w:jc w:val="center"/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</w:pPr>
            <w:r w:rsidRPr="00D2477A">
              <w:rPr>
                <w:rFonts w:asciiTheme="minorHAnsi" w:eastAsia="ＭＳ ゴシック" w:hAnsiTheme="minorHAnsi" w:cs="メイリオ"/>
                <w:color w:val="000000"/>
                <w:sz w:val="16"/>
                <w:szCs w:val="16"/>
              </w:rPr>
              <w:t>half month (JPY50,000)</w:t>
            </w:r>
          </w:p>
        </w:tc>
      </w:tr>
    </w:tbl>
    <w:p w14:paraId="6E50743E" w14:textId="3828280F" w:rsidR="00097210" w:rsidRPr="00097210" w:rsidRDefault="00097210" w:rsidP="00097210">
      <w:pPr>
        <w:pStyle w:val="a3"/>
        <w:spacing w:before="8"/>
        <w:rPr>
          <w:rFonts w:eastAsiaTheme="minorEastAsia"/>
          <w:bCs/>
          <w:sz w:val="20"/>
          <w:szCs w:val="20"/>
          <w:lang w:eastAsia="ja-JP"/>
        </w:rPr>
      </w:pPr>
      <w:r w:rsidRPr="00097210">
        <w:rPr>
          <w:rFonts w:eastAsiaTheme="minorEastAsia"/>
          <w:bCs/>
          <w:sz w:val="20"/>
          <w:szCs w:val="20"/>
          <w:lang w:eastAsia="ja-JP"/>
        </w:rPr>
        <w:t>Expected Scholarship Payment Schedule (FY2020)</w:t>
      </w:r>
      <w:r w:rsidRPr="00097210">
        <w:rPr>
          <w:rFonts w:eastAsiaTheme="minorEastAsia"/>
          <w:bCs/>
          <w:sz w:val="20"/>
          <w:szCs w:val="20"/>
          <w:lang w:eastAsia="ja-JP"/>
        </w:rPr>
        <w:tab/>
      </w:r>
      <w:r w:rsidRPr="00097210">
        <w:rPr>
          <w:rFonts w:eastAsiaTheme="minorEastAsia"/>
          <w:bCs/>
          <w:sz w:val="20"/>
          <w:szCs w:val="20"/>
          <w:lang w:eastAsia="ja-JP"/>
        </w:rPr>
        <w:tab/>
      </w:r>
      <w:r w:rsidRPr="00097210">
        <w:rPr>
          <w:rFonts w:eastAsiaTheme="minorEastAsia"/>
          <w:bCs/>
          <w:sz w:val="20"/>
          <w:szCs w:val="20"/>
          <w:lang w:eastAsia="ja-JP"/>
        </w:rPr>
        <w:tab/>
      </w:r>
      <w:r w:rsidRPr="00097210">
        <w:rPr>
          <w:rFonts w:eastAsiaTheme="minorEastAsia"/>
          <w:bCs/>
          <w:sz w:val="20"/>
          <w:szCs w:val="20"/>
          <w:lang w:eastAsia="ja-JP"/>
        </w:rPr>
        <w:tab/>
      </w:r>
    </w:p>
    <w:p w14:paraId="6C7E668E" w14:textId="569830E2" w:rsidR="00097210" w:rsidRPr="00097210" w:rsidRDefault="00383233" w:rsidP="00097210">
      <w:pPr>
        <w:pStyle w:val="a3"/>
        <w:spacing w:before="8"/>
        <w:ind w:firstLineChars="100" w:firstLine="200"/>
        <w:rPr>
          <w:rFonts w:eastAsiaTheme="minorEastAsia"/>
          <w:bCs/>
          <w:color w:val="FF0000"/>
          <w:sz w:val="20"/>
          <w:szCs w:val="20"/>
          <w:lang w:eastAsia="ja-JP"/>
        </w:rPr>
      </w:pPr>
      <w:r>
        <w:rPr>
          <w:rFonts w:eastAsiaTheme="minorEastAsia"/>
          <w:bCs/>
          <w:color w:val="FF0000"/>
          <w:sz w:val="20"/>
          <w:szCs w:val="20"/>
          <w:lang w:eastAsia="ja-JP"/>
        </w:rPr>
        <w:t>R</w:t>
      </w:r>
      <w:r w:rsidRPr="00097210">
        <w:rPr>
          <w:rFonts w:eastAsiaTheme="minorEastAsia"/>
          <w:bCs/>
          <w:color w:val="FF0000"/>
          <w:sz w:val="20"/>
          <w:szCs w:val="20"/>
          <w:lang w:eastAsia="ja-JP"/>
        </w:rPr>
        <w:t xml:space="preserve">ecipient </w:t>
      </w:r>
      <w:r w:rsidR="00097210" w:rsidRPr="00097210">
        <w:rPr>
          <w:rFonts w:eastAsiaTheme="minorEastAsia"/>
          <w:bCs/>
          <w:color w:val="FF0000"/>
          <w:sz w:val="20"/>
          <w:szCs w:val="20"/>
          <w:lang w:eastAsia="ja-JP"/>
        </w:rPr>
        <w:t xml:space="preserve">will be notified </w:t>
      </w:r>
      <w:r>
        <w:rPr>
          <w:rFonts w:eastAsiaTheme="minorEastAsia"/>
          <w:bCs/>
          <w:color w:val="FF0000"/>
          <w:sz w:val="20"/>
          <w:szCs w:val="20"/>
          <w:lang w:eastAsia="ja-JP"/>
        </w:rPr>
        <w:t>of p</w:t>
      </w:r>
      <w:r w:rsidRPr="00097210">
        <w:rPr>
          <w:rFonts w:eastAsiaTheme="minorEastAsia"/>
          <w:bCs/>
          <w:color w:val="FF0000"/>
          <w:sz w:val="20"/>
          <w:szCs w:val="20"/>
          <w:lang w:eastAsia="ja-JP"/>
        </w:rPr>
        <w:t xml:space="preserve">ayment date </w:t>
      </w:r>
      <w:r>
        <w:rPr>
          <w:rFonts w:eastAsiaTheme="minorEastAsia"/>
          <w:bCs/>
          <w:color w:val="FF0000"/>
          <w:sz w:val="20"/>
          <w:szCs w:val="20"/>
          <w:lang w:eastAsia="ja-JP"/>
        </w:rPr>
        <w:t>after it is</w:t>
      </w:r>
      <w:r w:rsidR="00097210" w:rsidRPr="00097210">
        <w:rPr>
          <w:rFonts w:eastAsiaTheme="minorEastAsia"/>
          <w:bCs/>
          <w:color w:val="FF0000"/>
          <w:sz w:val="20"/>
          <w:szCs w:val="20"/>
          <w:lang w:eastAsia="ja-JP"/>
        </w:rPr>
        <w:t xml:space="preserve">  determined.  </w:t>
      </w:r>
      <w:r w:rsidR="00097210" w:rsidRPr="00097210">
        <w:rPr>
          <w:rFonts w:eastAsiaTheme="minorEastAsia"/>
          <w:bCs/>
          <w:color w:val="FF0000"/>
          <w:sz w:val="20"/>
          <w:szCs w:val="20"/>
          <w:lang w:eastAsia="ja-JP"/>
        </w:rPr>
        <w:tab/>
      </w:r>
      <w:r w:rsidR="00097210" w:rsidRPr="00097210">
        <w:rPr>
          <w:rFonts w:eastAsiaTheme="minorEastAsia"/>
          <w:bCs/>
          <w:color w:val="FF0000"/>
          <w:sz w:val="20"/>
          <w:szCs w:val="20"/>
          <w:lang w:eastAsia="ja-JP"/>
        </w:rPr>
        <w:tab/>
      </w:r>
      <w:r w:rsidR="00097210" w:rsidRPr="00097210">
        <w:rPr>
          <w:rFonts w:eastAsiaTheme="minorEastAsia"/>
          <w:bCs/>
          <w:color w:val="FF0000"/>
          <w:sz w:val="20"/>
          <w:szCs w:val="20"/>
          <w:lang w:eastAsia="ja-JP"/>
        </w:rPr>
        <w:tab/>
      </w:r>
      <w:r w:rsidR="00097210" w:rsidRPr="00097210">
        <w:rPr>
          <w:rFonts w:eastAsiaTheme="minorEastAsia"/>
          <w:bCs/>
          <w:color w:val="FF0000"/>
          <w:sz w:val="20"/>
          <w:szCs w:val="20"/>
          <w:lang w:eastAsia="ja-JP"/>
        </w:rPr>
        <w:tab/>
      </w:r>
    </w:p>
    <w:tbl>
      <w:tblPr>
        <w:tblW w:w="5088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71"/>
        <w:gridCol w:w="2204"/>
        <w:gridCol w:w="1685"/>
        <w:gridCol w:w="2724"/>
        <w:gridCol w:w="2380"/>
      </w:tblGrid>
      <w:tr w:rsidR="00097210" w:rsidRPr="002C2F1C" w14:paraId="4A6416DB" w14:textId="77777777" w:rsidTr="00097210">
        <w:trPr>
          <w:trHeight w:val="584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1D82" w14:textId="09DD2BB0" w:rsidR="00097210" w:rsidRPr="00397ABE" w:rsidRDefault="00097210" w:rsidP="00097210">
            <w:pPr>
              <w:widowControl/>
              <w:autoSpaceDE/>
              <w:autoSpaceDN/>
              <w:jc w:val="center"/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</w:pP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>Scholarship Period</w:t>
            </w: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br/>
              <w:t>(days)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C4BD" w14:textId="77777777" w:rsidR="00097210" w:rsidRPr="00397ABE" w:rsidRDefault="00097210" w:rsidP="00097210">
            <w:pPr>
              <w:widowControl/>
              <w:autoSpaceDE/>
              <w:autoSpaceDN/>
              <w:jc w:val="center"/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</w:pP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>Travel Support</w:t>
            </w: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6F8F" w14:textId="78C7091D" w:rsidR="00097210" w:rsidRPr="00397ABE" w:rsidRDefault="00097210" w:rsidP="00376886">
            <w:pPr>
              <w:widowControl/>
              <w:autoSpaceDE/>
              <w:autoSpaceDN/>
              <w:jc w:val="center"/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</w:pP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>Individual Support</w:t>
            </w: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br/>
            </w:r>
            <w:r w:rsidR="00376886"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>(</w:t>
            </w: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>the 1st time</w:t>
            </w:r>
            <w:r w:rsidR="00376886"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A62E" w14:textId="0168624A" w:rsidR="00097210" w:rsidRPr="00397ABE" w:rsidRDefault="00097210" w:rsidP="00097210">
            <w:pPr>
              <w:widowControl/>
              <w:autoSpaceDE/>
              <w:autoSpaceDN/>
              <w:jc w:val="center"/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</w:pP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>Individual Support</w:t>
            </w: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br/>
            </w:r>
            <w:r w:rsidR="00376886"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>(</w:t>
            </w: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>the 2nd time</w:t>
            </w:r>
            <w:r w:rsidR="00376886"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F566" w14:textId="43A5539F" w:rsidR="00097210" w:rsidRPr="00397ABE" w:rsidRDefault="00097210" w:rsidP="00097210">
            <w:pPr>
              <w:widowControl/>
              <w:autoSpaceDE/>
              <w:autoSpaceDN/>
              <w:jc w:val="center"/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</w:pP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>Individual Support</w:t>
            </w: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br/>
            </w:r>
            <w:r w:rsidR="00376886"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>(</w:t>
            </w: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>the 3rd time</w:t>
            </w:r>
            <w:r w:rsidR="00376886"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>)</w:t>
            </w:r>
          </w:p>
        </w:tc>
      </w:tr>
      <w:tr w:rsidR="00097210" w:rsidRPr="002C2F1C" w14:paraId="09DB2C0E" w14:textId="77777777" w:rsidTr="00DB1E89">
        <w:trPr>
          <w:trHeight w:val="535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B05D" w14:textId="77777777" w:rsidR="00097210" w:rsidRPr="00397ABE" w:rsidRDefault="00097210" w:rsidP="00097210">
            <w:pPr>
              <w:widowControl/>
              <w:autoSpaceDE/>
              <w:autoSpaceDN/>
              <w:jc w:val="center"/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</w:pP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>16-30</w:t>
            </w:r>
          </w:p>
        </w:tc>
        <w:tc>
          <w:tcPr>
            <w:tcW w:w="19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E5DFEC" w:themeFill="accent4" w:themeFillTint="33"/>
            <w:vAlign w:val="center"/>
            <w:hideMark/>
          </w:tcPr>
          <w:p w14:paraId="79F3D3B2" w14:textId="11283EEB" w:rsidR="00097210" w:rsidRPr="00397ABE" w:rsidRDefault="00204B1E" w:rsidP="00097210">
            <w:pPr>
              <w:widowControl/>
              <w:autoSpaceDE/>
              <w:autoSpaceDN/>
              <w:jc w:val="center"/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</w:pP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 xml:space="preserve">16-30 days after scholarship period starts. </w:t>
            </w: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br/>
              <w:t>Amount: 200,000JPY</w:t>
            </w:r>
          </w:p>
        </w:tc>
        <w:tc>
          <w:tcPr>
            <w:tcW w:w="1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53DE" w14:textId="77777777" w:rsidR="00097210" w:rsidRPr="00397ABE" w:rsidRDefault="00097210" w:rsidP="00097210">
            <w:pPr>
              <w:widowControl/>
              <w:autoSpaceDE/>
              <w:autoSpaceDN/>
              <w:jc w:val="center"/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</w:pP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3D66" w14:textId="77777777" w:rsidR="00097210" w:rsidRPr="00397ABE" w:rsidRDefault="00097210" w:rsidP="00097210">
            <w:pPr>
              <w:widowControl/>
              <w:autoSpaceDE/>
              <w:autoSpaceDN/>
              <w:jc w:val="center"/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</w:pP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>-</w:t>
            </w:r>
          </w:p>
        </w:tc>
      </w:tr>
      <w:tr w:rsidR="00097210" w:rsidRPr="002C2F1C" w14:paraId="11FE5E90" w14:textId="77777777" w:rsidTr="00DB1E89">
        <w:trPr>
          <w:trHeight w:val="72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B8D4" w14:textId="77777777" w:rsidR="00097210" w:rsidRPr="00397ABE" w:rsidRDefault="00097210" w:rsidP="00097210">
            <w:pPr>
              <w:widowControl/>
              <w:autoSpaceDE/>
              <w:autoSpaceDN/>
              <w:jc w:val="center"/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</w:pP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>31-45</w:t>
            </w:r>
          </w:p>
        </w:tc>
        <w:tc>
          <w:tcPr>
            <w:tcW w:w="1913" w:type="pct"/>
            <w:gridSpan w:val="2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vAlign w:val="center"/>
            <w:hideMark/>
          </w:tcPr>
          <w:p w14:paraId="00006926" w14:textId="50028A3F" w:rsidR="00097210" w:rsidRPr="00397ABE" w:rsidRDefault="00097210" w:rsidP="00097210">
            <w:pPr>
              <w:widowControl/>
              <w:autoSpaceDE/>
              <w:autoSpaceDN/>
              <w:jc w:val="center"/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3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CE78E6" w14:textId="17CBD5D8" w:rsidR="00097210" w:rsidRPr="00397ABE" w:rsidRDefault="00097210" w:rsidP="00097210">
            <w:pPr>
              <w:widowControl/>
              <w:autoSpaceDE/>
              <w:autoSpaceDN/>
              <w:jc w:val="center"/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</w:pP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 xml:space="preserve">31-45 days after scholarship period starts. </w:t>
            </w: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br/>
              <w:t>Amount: 50,000JPY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DBD5" w14:textId="77777777" w:rsidR="00097210" w:rsidRPr="00397ABE" w:rsidRDefault="00097210" w:rsidP="00097210">
            <w:pPr>
              <w:widowControl/>
              <w:autoSpaceDE/>
              <w:autoSpaceDN/>
              <w:jc w:val="center"/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</w:pP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>-</w:t>
            </w:r>
          </w:p>
        </w:tc>
      </w:tr>
      <w:tr w:rsidR="00097210" w:rsidRPr="002C2F1C" w14:paraId="48D91DF0" w14:textId="77777777" w:rsidTr="00DB1E89">
        <w:trPr>
          <w:trHeight w:val="732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682B" w14:textId="77777777" w:rsidR="00097210" w:rsidRPr="00397ABE" w:rsidRDefault="00097210" w:rsidP="00097210">
            <w:pPr>
              <w:widowControl/>
              <w:autoSpaceDE/>
              <w:autoSpaceDN/>
              <w:jc w:val="center"/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</w:pP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>46-60</w:t>
            </w:r>
          </w:p>
        </w:tc>
        <w:tc>
          <w:tcPr>
            <w:tcW w:w="191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A6F19C2" w14:textId="77777777" w:rsidR="00097210" w:rsidRPr="00397ABE" w:rsidRDefault="00097210" w:rsidP="00097210">
            <w:pPr>
              <w:widowControl/>
              <w:autoSpaceDE/>
              <w:autoSpaceDN/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3BDCAD" w14:textId="15C2BB5D" w:rsidR="00097210" w:rsidRPr="00397ABE" w:rsidRDefault="00097210" w:rsidP="00097210">
            <w:pPr>
              <w:widowControl/>
              <w:autoSpaceDE/>
              <w:autoSpaceDN/>
              <w:jc w:val="center"/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</w:pP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 xml:space="preserve">46-59 days after scholarship period starts. </w:t>
            </w: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br/>
              <w:t>Amount: 100,000JPY</w:t>
            </w:r>
          </w:p>
        </w:tc>
        <w:tc>
          <w:tcPr>
            <w:tcW w:w="1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B157" w14:textId="77777777" w:rsidR="00097210" w:rsidRPr="00397ABE" w:rsidRDefault="00097210" w:rsidP="00097210">
            <w:pPr>
              <w:widowControl/>
              <w:autoSpaceDE/>
              <w:autoSpaceDN/>
              <w:jc w:val="center"/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</w:pP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>-</w:t>
            </w:r>
          </w:p>
        </w:tc>
      </w:tr>
      <w:tr w:rsidR="00097210" w:rsidRPr="002C2F1C" w14:paraId="52D2F8A7" w14:textId="77777777" w:rsidTr="00DB1E89">
        <w:trPr>
          <w:trHeight w:val="732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5707" w14:textId="77777777" w:rsidR="00097210" w:rsidRPr="00397ABE" w:rsidRDefault="00097210" w:rsidP="00097210">
            <w:pPr>
              <w:widowControl/>
              <w:autoSpaceDE/>
              <w:autoSpaceDN/>
              <w:jc w:val="center"/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</w:pP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>61-75</w:t>
            </w:r>
          </w:p>
        </w:tc>
        <w:tc>
          <w:tcPr>
            <w:tcW w:w="191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A3D9563" w14:textId="77777777" w:rsidR="00097210" w:rsidRPr="00397ABE" w:rsidRDefault="00097210" w:rsidP="00097210">
            <w:pPr>
              <w:widowControl/>
              <w:autoSpaceDE/>
              <w:autoSpaceDN/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0798DBBF" w14:textId="0E501003" w:rsidR="00097210" w:rsidRPr="00397ABE" w:rsidRDefault="00097210" w:rsidP="00097210">
            <w:pPr>
              <w:widowControl/>
              <w:autoSpaceDE/>
              <w:autoSpaceDN/>
              <w:jc w:val="center"/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</w:pP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 xml:space="preserve">60 days after scholarship period starts. </w:t>
            </w: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br/>
              <w:t>Amount: 100,000JPY</w:t>
            </w:r>
          </w:p>
        </w:tc>
        <w:tc>
          <w:tcPr>
            <w:tcW w:w="1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0E32EDA1" w14:textId="05DFB765" w:rsidR="00097210" w:rsidRPr="00397ABE" w:rsidRDefault="00097210" w:rsidP="00097210">
            <w:pPr>
              <w:widowControl/>
              <w:autoSpaceDE/>
              <w:autoSpaceDN/>
              <w:jc w:val="center"/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</w:pP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 xml:space="preserve">61-74 days after scholarship period starts. </w:t>
            </w: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br/>
              <w:t>Amount: 50,000JPY</w:t>
            </w:r>
          </w:p>
        </w:tc>
      </w:tr>
      <w:tr w:rsidR="00097210" w:rsidRPr="002C2F1C" w14:paraId="594BF760" w14:textId="77777777" w:rsidTr="00DB1E89">
        <w:trPr>
          <w:trHeight w:val="720"/>
        </w:trPr>
        <w:tc>
          <w:tcPr>
            <w:tcW w:w="5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FD3B" w14:textId="77777777" w:rsidR="00097210" w:rsidRPr="00397ABE" w:rsidRDefault="00097210" w:rsidP="00097210">
            <w:pPr>
              <w:widowControl/>
              <w:autoSpaceDE/>
              <w:autoSpaceDN/>
              <w:jc w:val="center"/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</w:pP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>76-90</w:t>
            </w:r>
          </w:p>
        </w:tc>
        <w:tc>
          <w:tcPr>
            <w:tcW w:w="191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8947CC0" w14:textId="77777777" w:rsidR="00097210" w:rsidRPr="00397ABE" w:rsidRDefault="00097210" w:rsidP="00097210">
            <w:pPr>
              <w:widowControl/>
              <w:autoSpaceDE/>
              <w:autoSpaceDN/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2B40F" w14:textId="77777777" w:rsidR="00097210" w:rsidRPr="00397ABE" w:rsidRDefault="00097210" w:rsidP="00097210">
            <w:pPr>
              <w:widowControl/>
              <w:autoSpaceDE/>
              <w:autoSpaceDN/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684279EA" w14:textId="401874E0" w:rsidR="00097210" w:rsidRPr="00397ABE" w:rsidRDefault="00097210" w:rsidP="00097210">
            <w:pPr>
              <w:widowControl/>
              <w:autoSpaceDE/>
              <w:autoSpaceDN/>
              <w:jc w:val="center"/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</w:pP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t xml:space="preserve">75 days after scholarship period starts. </w:t>
            </w:r>
            <w:r w:rsidRPr="00397ABE">
              <w:rPr>
                <w:rFonts w:asciiTheme="minorHAnsi" w:eastAsia="Yu Gothic" w:hAnsiTheme="minorHAnsi" w:cs="Times New Roman"/>
                <w:color w:val="000000"/>
                <w:sz w:val="18"/>
                <w:szCs w:val="18"/>
                <w:lang w:eastAsia="ja-JP"/>
              </w:rPr>
              <w:br/>
              <w:t>Amount: 100,000JPY</w:t>
            </w:r>
          </w:p>
        </w:tc>
      </w:tr>
    </w:tbl>
    <w:p w14:paraId="5EE67BAB" w14:textId="25B31C53" w:rsidR="00097210" w:rsidRPr="00FA46C9" w:rsidRDefault="00097210" w:rsidP="00097210">
      <w:pPr>
        <w:pStyle w:val="a3"/>
        <w:spacing w:before="8"/>
        <w:rPr>
          <w:rFonts w:eastAsiaTheme="minorEastAsia"/>
          <w:bCs/>
          <w:i/>
          <w:iCs/>
          <w:sz w:val="18"/>
          <w:szCs w:val="18"/>
          <w:lang w:eastAsia="ja-JP"/>
        </w:rPr>
      </w:pPr>
      <w:r w:rsidRPr="00FA46C9">
        <w:rPr>
          <w:rFonts w:eastAsiaTheme="minorEastAsia"/>
          <w:bCs/>
          <w:i/>
          <w:iCs/>
          <w:sz w:val="18"/>
          <w:szCs w:val="18"/>
          <w:lang w:eastAsia="ja-JP"/>
        </w:rPr>
        <w:t>For example, a researcher whose scholarship period is 65 consecutive days</w:t>
      </w:r>
      <w:r w:rsidR="00702999" w:rsidRPr="00FA46C9">
        <w:rPr>
          <w:rFonts w:eastAsiaTheme="minorEastAsia"/>
          <w:bCs/>
          <w:i/>
          <w:iCs/>
          <w:sz w:val="18"/>
          <w:szCs w:val="18"/>
          <w:lang w:eastAsia="ja-JP"/>
        </w:rPr>
        <w:t>;</w:t>
      </w:r>
      <w:r w:rsidRPr="00FA46C9">
        <w:rPr>
          <w:rFonts w:eastAsiaTheme="minorEastAsia"/>
          <w:bCs/>
          <w:i/>
          <w:iCs/>
          <w:sz w:val="18"/>
          <w:szCs w:val="18"/>
          <w:lang w:eastAsia="ja-JP"/>
        </w:rPr>
        <w:tab/>
      </w:r>
      <w:r w:rsidRPr="00FA46C9">
        <w:rPr>
          <w:rFonts w:eastAsiaTheme="minorEastAsia"/>
          <w:bCs/>
          <w:i/>
          <w:iCs/>
          <w:sz w:val="18"/>
          <w:szCs w:val="18"/>
          <w:lang w:eastAsia="ja-JP"/>
        </w:rPr>
        <w:tab/>
      </w:r>
      <w:r w:rsidRPr="00FA46C9">
        <w:rPr>
          <w:rFonts w:eastAsiaTheme="minorEastAsia"/>
          <w:bCs/>
          <w:i/>
          <w:iCs/>
          <w:sz w:val="18"/>
          <w:szCs w:val="18"/>
          <w:lang w:eastAsia="ja-JP"/>
        </w:rPr>
        <w:tab/>
      </w:r>
      <w:r w:rsidRPr="00FA46C9">
        <w:rPr>
          <w:rFonts w:eastAsiaTheme="minorEastAsia"/>
          <w:bCs/>
          <w:i/>
          <w:iCs/>
          <w:sz w:val="18"/>
          <w:szCs w:val="18"/>
          <w:lang w:eastAsia="ja-JP"/>
        </w:rPr>
        <w:tab/>
      </w:r>
    </w:p>
    <w:p w14:paraId="4B2335FF" w14:textId="2EBEC83F" w:rsidR="00097210" w:rsidRPr="00FA46C9" w:rsidRDefault="00097210" w:rsidP="00097210">
      <w:pPr>
        <w:pStyle w:val="a3"/>
        <w:spacing w:before="8"/>
        <w:rPr>
          <w:rFonts w:eastAsiaTheme="minorEastAsia"/>
          <w:bCs/>
          <w:i/>
          <w:iCs/>
          <w:sz w:val="18"/>
          <w:szCs w:val="18"/>
          <w:lang w:eastAsia="ja-JP"/>
        </w:rPr>
      </w:pPr>
      <w:r w:rsidRPr="00FA46C9">
        <w:rPr>
          <w:rFonts w:eastAsiaTheme="minorEastAsia"/>
          <w:bCs/>
          <w:i/>
          <w:iCs/>
          <w:sz w:val="18"/>
          <w:szCs w:val="18"/>
          <w:lang w:eastAsia="ja-JP"/>
        </w:rPr>
        <w:t xml:space="preserve">  16-30 days after </w:t>
      </w:r>
      <w:r w:rsidR="00702999" w:rsidRPr="00FA46C9">
        <w:rPr>
          <w:rFonts w:eastAsiaTheme="minorEastAsia"/>
          <w:bCs/>
          <w:i/>
          <w:iCs/>
          <w:sz w:val="18"/>
          <w:szCs w:val="18"/>
          <w:lang w:eastAsia="ja-JP"/>
        </w:rPr>
        <w:t>scholarship</w:t>
      </w:r>
      <w:r w:rsidRPr="00FA46C9">
        <w:rPr>
          <w:rFonts w:eastAsiaTheme="minorEastAsia"/>
          <w:bCs/>
          <w:i/>
          <w:iCs/>
          <w:sz w:val="18"/>
          <w:szCs w:val="18"/>
          <w:lang w:eastAsia="ja-JP"/>
        </w:rPr>
        <w:t xml:space="preserve"> period starts, he/she receives 200,000JPY</w:t>
      </w:r>
      <w:r w:rsidRPr="00FA46C9">
        <w:rPr>
          <w:rFonts w:eastAsiaTheme="minorEastAsia"/>
          <w:bCs/>
          <w:i/>
          <w:iCs/>
          <w:sz w:val="18"/>
          <w:szCs w:val="18"/>
          <w:lang w:eastAsia="ja-JP"/>
        </w:rPr>
        <w:tab/>
      </w:r>
      <w:r w:rsidRPr="00FA46C9">
        <w:rPr>
          <w:rFonts w:eastAsiaTheme="minorEastAsia"/>
          <w:bCs/>
          <w:i/>
          <w:iCs/>
          <w:sz w:val="18"/>
          <w:szCs w:val="18"/>
          <w:lang w:eastAsia="ja-JP"/>
        </w:rPr>
        <w:tab/>
      </w:r>
      <w:r w:rsidRPr="00FA46C9">
        <w:rPr>
          <w:rFonts w:eastAsiaTheme="minorEastAsia"/>
          <w:bCs/>
          <w:i/>
          <w:iCs/>
          <w:sz w:val="18"/>
          <w:szCs w:val="18"/>
          <w:lang w:eastAsia="ja-JP"/>
        </w:rPr>
        <w:tab/>
      </w:r>
      <w:r w:rsidRPr="00FA46C9">
        <w:rPr>
          <w:rFonts w:eastAsiaTheme="minorEastAsia"/>
          <w:bCs/>
          <w:i/>
          <w:iCs/>
          <w:sz w:val="18"/>
          <w:szCs w:val="18"/>
          <w:lang w:eastAsia="ja-JP"/>
        </w:rPr>
        <w:tab/>
      </w:r>
    </w:p>
    <w:p w14:paraId="20DB608A" w14:textId="20A2850E" w:rsidR="00097210" w:rsidRPr="00FA46C9" w:rsidRDefault="00097210" w:rsidP="00097210">
      <w:pPr>
        <w:pStyle w:val="a3"/>
        <w:spacing w:before="8"/>
        <w:rPr>
          <w:rFonts w:eastAsiaTheme="minorEastAsia"/>
          <w:bCs/>
          <w:i/>
          <w:iCs/>
          <w:sz w:val="18"/>
          <w:szCs w:val="18"/>
          <w:lang w:eastAsia="ja-JP"/>
        </w:rPr>
      </w:pPr>
      <w:r w:rsidRPr="00FA46C9">
        <w:rPr>
          <w:rFonts w:eastAsiaTheme="minorEastAsia"/>
          <w:bCs/>
          <w:i/>
          <w:iCs/>
          <w:sz w:val="18"/>
          <w:szCs w:val="18"/>
          <w:lang w:eastAsia="ja-JP"/>
        </w:rPr>
        <w:t xml:space="preserve">  60 days after </w:t>
      </w:r>
      <w:r w:rsidR="00702999" w:rsidRPr="00FA46C9">
        <w:rPr>
          <w:rFonts w:eastAsiaTheme="minorEastAsia"/>
          <w:bCs/>
          <w:i/>
          <w:iCs/>
          <w:sz w:val="18"/>
          <w:szCs w:val="18"/>
          <w:lang w:eastAsia="ja-JP"/>
        </w:rPr>
        <w:t>scholarship</w:t>
      </w:r>
      <w:r w:rsidRPr="00FA46C9">
        <w:rPr>
          <w:rFonts w:eastAsiaTheme="minorEastAsia"/>
          <w:bCs/>
          <w:i/>
          <w:iCs/>
          <w:sz w:val="18"/>
          <w:szCs w:val="18"/>
          <w:lang w:eastAsia="ja-JP"/>
        </w:rPr>
        <w:t xml:space="preserve"> period starts, he/she receives 100,000JPY</w:t>
      </w:r>
      <w:r w:rsidRPr="00FA46C9">
        <w:rPr>
          <w:rFonts w:eastAsiaTheme="minorEastAsia"/>
          <w:bCs/>
          <w:i/>
          <w:iCs/>
          <w:sz w:val="18"/>
          <w:szCs w:val="18"/>
          <w:lang w:eastAsia="ja-JP"/>
        </w:rPr>
        <w:tab/>
      </w:r>
      <w:r w:rsidRPr="00FA46C9">
        <w:rPr>
          <w:rFonts w:eastAsiaTheme="minorEastAsia"/>
          <w:bCs/>
          <w:i/>
          <w:iCs/>
          <w:sz w:val="18"/>
          <w:szCs w:val="18"/>
          <w:lang w:eastAsia="ja-JP"/>
        </w:rPr>
        <w:tab/>
      </w:r>
      <w:r w:rsidRPr="00FA46C9">
        <w:rPr>
          <w:rFonts w:eastAsiaTheme="minorEastAsia"/>
          <w:bCs/>
          <w:i/>
          <w:iCs/>
          <w:sz w:val="18"/>
          <w:szCs w:val="18"/>
          <w:lang w:eastAsia="ja-JP"/>
        </w:rPr>
        <w:tab/>
      </w:r>
      <w:r w:rsidRPr="00FA46C9">
        <w:rPr>
          <w:rFonts w:eastAsiaTheme="minorEastAsia"/>
          <w:bCs/>
          <w:i/>
          <w:iCs/>
          <w:sz w:val="18"/>
          <w:szCs w:val="18"/>
          <w:lang w:eastAsia="ja-JP"/>
        </w:rPr>
        <w:tab/>
      </w:r>
    </w:p>
    <w:p w14:paraId="273F1D82" w14:textId="15D72D39" w:rsidR="00097210" w:rsidRPr="00097210" w:rsidRDefault="00097210" w:rsidP="00097210">
      <w:pPr>
        <w:pStyle w:val="a3"/>
        <w:spacing w:before="8"/>
        <w:rPr>
          <w:rFonts w:eastAsiaTheme="minorEastAsia"/>
          <w:bCs/>
          <w:i/>
          <w:iCs/>
          <w:sz w:val="20"/>
          <w:szCs w:val="20"/>
          <w:lang w:eastAsia="ja-JP"/>
        </w:rPr>
      </w:pPr>
      <w:r w:rsidRPr="00FA46C9">
        <w:rPr>
          <w:rFonts w:eastAsiaTheme="minorEastAsia"/>
          <w:bCs/>
          <w:i/>
          <w:iCs/>
          <w:sz w:val="18"/>
          <w:szCs w:val="18"/>
          <w:lang w:eastAsia="ja-JP"/>
        </w:rPr>
        <w:t xml:space="preserve">  61-74 days after </w:t>
      </w:r>
      <w:r w:rsidR="00702999" w:rsidRPr="00FA46C9">
        <w:rPr>
          <w:rFonts w:eastAsiaTheme="minorEastAsia"/>
          <w:bCs/>
          <w:i/>
          <w:iCs/>
          <w:sz w:val="18"/>
          <w:szCs w:val="18"/>
          <w:lang w:eastAsia="ja-JP"/>
        </w:rPr>
        <w:t>scholarship</w:t>
      </w:r>
      <w:r w:rsidRPr="00FA46C9">
        <w:rPr>
          <w:rFonts w:eastAsiaTheme="minorEastAsia"/>
          <w:bCs/>
          <w:i/>
          <w:iCs/>
          <w:sz w:val="18"/>
          <w:szCs w:val="18"/>
          <w:lang w:eastAsia="ja-JP"/>
        </w:rPr>
        <w:t xml:space="preserve"> period starts, he/she receives 50,000JPY</w:t>
      </w:r>
      <w:r w:rsidRPr="00FA46C9">
        <w:rPr>
          <w:rFonts w:eastAsiaTheme="minorEastAsia"/>
          <w:bCs/>
          <w:i/>
          <w:iCs/>
          <w:sz w:val="18"/>
          <w:szCs w:val="18"/>
          <w:lang w:eastAsia="ja-JP"/>
        </w:rPr>
        <w:tab/>
      </w:r>
      <w:r w:rsidRPr="00FA46C9">
        <w:rPr>
          <w:rFonts w:eastAsiaTheme="minorEastAsia"/>
          <w:bCs/>
          <w:i/>
          <w:iCs/>
          <w:sz w:val="18"/>
          <w:szCs w:val="18"/>
          <w:lang w:eastAsia="ja-JP"/>
        </w:rPr>
        <w:tab/>
      </w:r>
      <w:r w:rsidRPr="00097210">
        <w:rPr>
          <w:rFonts w:eastAsiaTheme="minorEastAsia"/>
          <w:bCs/>
          <w:i/>
          <w:iCs/>
          <w:sz w:val="20"/>
          <w:szCs w:val="20"/>
          <w:lang w:eastAsia="ja-JP"/>
        </w:rPr>
        <w:tab/>
      </w:r>
      <w:r w:rsidRPr="00097210">
        <w:rPr>
          <w:rFonts w:eastAsiaTheme="minorEastAsia"/>
          <w:bCs/>
          <w:i/>
          <w:iCs/>
          <w:sz w:val="20"/>
          <w:szCs w:val="20"/>
          <w:lang w:eastAsia="ja-JP"/>
        </w:rPr>
        <w:tab/>
      </w:r>
    </w:p>
    <w:p w14:paraId="4CFBB403" w14:textId="77777777" w:rsidR="00097210" w:rsidRDefault="00097210" w:rsidP="00097210">
      <w:pPr>
        <w:pStyle w:val="a3"/>
        <w:spacing w:before="8"/>
        <w:rPr>
          <w:rFonts w:eastAsiaTheme="minorEastAsia"/>
          <w:bCs/>
          <w:sz w:val="20"/>
          <w:szCs w:val="20"/>
          <w:lang w:eastAsia="ja-JP"/>
        </w:rPr>
      </w:pPr>
    </w:p>
    <w:p w14:paraId="7F35A99D" w14:textId="77777777" w:rsidR="002C2F1C" w:rsidRDefault="002C2F1C" w:rsidP="00097210">
      <w:pPr>
        <w:pStyle w:val="a3"/>
        <w:spacing w:before="8"/>
        <w:rPr>
          <w:rFonts w:eastAsiaTheme="minorEastAsia"/>
          <w:bCs/>
          <w:sz w:val="20"/>
          <w:szCs w:val="20"/>
          <w:lang w:eastAsia="ja-JP"/>
        </w:rPr>
      </w:pPr>
    </w:p>
    <w:p w14:paraId="471B5869" w14:textId="4A58E5A8" w:rsidR="00D70B71" w:rsidRPr="00D07AA8" w:rsidRDefault="00A00A91" w:rsidP="00D70B71">
      <w:pPr>
        <w:pStyle w:val="a3"/>
        <w:spacing w:before="8"/>
        <w:rPr>
          <w:rFonts w:eastAsiaTheme="minorEastAsia"/>
          <w:bCs/>
          <w:sz w:val="20"/>
          <w:szCs w:val="20"/>
          <w:lang w:eastAsia="ja-JP"/>
        </w:rPr>
      </w:pPr>
      <w:r w:rsidRPr="00D07AA8">
        <w:rPr>
          <w:rFonts w:eastAsiaTheme="minorEastAsia" w:hint="eastAsia"/>
          <w:bCs/>
          <w:sz w:val="20"/>
          <w:szCs w:val="20"/>
          <w:lang w:eastAsia="ja-JP"/>
        </w:rPr>
        <w:t>7</w:t>
      </w:r>
      <w:r w:rsidRPr="00D07AA8">
        <w:rPr>
          <w:rFonts w:eastAsiaTheme="minorEastAsia"/>
          <w:bCs/>
          <w:sz w:val="20"/>
          <w:szCs w:val="20"/>
          <w:lang w:eastAsia="ja-JP"/>
        </w:rPr>
        <w:t>. Costs of living</w:t>
      </w:r>
    </w:p>
    <w:p w14:paraId="72B9BE73" w14:textId="354EB0CC" w:rsidR="00D70B71" w:rsidRPr="00397ABE" w:rsidRDefault="00D70B71" w:rsidP="00397ABE">
      <w:pPr>
        <w:pStyle w:val="a3"/>
        <w:spacing w:before="8"/>
        <w:ind w:firstLineChars="250" w:firstLine="500"/>
        <w:rPr>
          <w:sz w:val="20"/>
          <w:szCs w:val="20"/>
        </w:rPr>
      </w:pPr>
      <w:r w:rsidRPr="00D07AA8">
        <w:rPr>
          <w:rFonts w:eastAsiaTheme="minorEastAsia"/>
          <w:bCs/>
          <w:sz w:val="20"/>
          <w:szCs w:val="20"/>
          <w:lang w:eastAsia="ja-JP"/>
        </w:rPr>
        <w:t>It cost</w:t>
      </w:r>
      <w:r w:rsidR="009A0F33" w:rsidRPr="00D07AA8">
        <w:rPr>
          <w:rFonts w:eastAsiaTheme="minorEastAsia"/>
          <w:bCs/>
          <w:sz w:val="20"/>
          <w:szCs w:val="20"/>
          <w:lang w:eastAsia="ja-JP"/>
        </w:rPr>
        <w:t>s</w:t>
      </w:r>
      <w:r w:rsidRPr="00D07AA8">
        <w:rPr>
          <w:rFonts w:eastAsiaTheme="minorEastAsia"/>
          <w:bCs/>
          <w:sz w:val="20"/>
          <w:szCs w:val="20"/>
          <w:lang w:eastAsia="ja-JP"/>
        </w:rPr>
        <w:t xml:space="preserve"> </w:t>
      </w:r>
      <w:r w:rsidR="00383233">
        <w:rPr>
          <w:rFonts w:eastAsiaTheme="minorEastAsia"/>
          <w:bCs/>
          <w:sz w:val="20"/>
          <w:szCs w:val="20"/>
          <w:lang w:eastAsia="ja-JP"/>
        </w:rPr>
        <w:t>an</w:t>
      </w:r>
      <w:r w:rsidR="00DB1E89">
        <w:rPr>
          <w:rFonts w:eastAsiaTheme="minorEastAsia"/>
          <w:bCs/>
          <w:sz w:val="20"/>
          <w:szCs w:val="20"/>
          <w:lang w:eastAsia="ja-JP"/>
        </w:rPr>
        <w:t xml:space="preserve"> </w:t>
      </w:r>
      <w:r w:rsidRPr="00D07AA8">
        <w:rPr>
          <w:rFonts w:eastAsiaTheme="minorEastAsia"/>
          <w:bCs/>
          <w:sz w:val="20"/>
          <w:szCs w:val="20"/>
          <w:lang w:eastAsia="ja-JP"/>
        </w:rPr>
        <w:t>a</w:t>
      </w:r>
      <w:r w:rsidR="00CD4939" w:rsidRPr="00D07AA8">
        <w:rPr>
          <w:rFonts w:eastAsiaTheme="minorEastAsia"/>
          <w:bCs/>
          <w:sz w:val="20"/>
          <w:szCs w:val="20"/>
          <w:lang w:eastAsia="ja-JP"/>
        </w:rPr>
        <w:t>verage</w:t>
      </w:r>
      <w:r w:rsidR="00CD4939" w:rsidRPr="00CD4939">
        <w:rPr>
          <w:rFonts w:eastAsiaTheme="minorEastAsia"/>
          <w:bCs/>
          <w:sz w:val="20"/>
          <w:szCs w:val="20"/>
          <w:lang w:eastAsia="ja-JP"/>
        </w:rPr>
        <w:t xml:space="preserve"> </w:t>
      </w:r>
      <w:r w:rsidR="00DB1E89">
        <w:rPr>
          <w:rFonts w:eastAsiaTheme="minorEastAsia"/>
          <w:bCs/>
          <w:sz w:val="20"/>
          <w:szCs w:val="20"/>
          <w:lang w:eastAsia="ja-JP"/>
        </w:rPr>
        <w:t xml:space="preserve">of </w:t>
      </w:r>
      <w:r w:rsidR="002A7FC5">
        <w:rPr>
          <w:rFonts w:eastAsiaTheme="minorEastAsia" w:hint="eastAsia"/>
          <w:bCs/>
          <w:sz w:val="20"/>
          <w:szCs w:val="20"/>
          <w:lang w:eastAsia="ja-JP"/>
        </w:rPr>
        <w:t>JPY</w:t>
      </w:r>
      <w:r w:rsidR="00CD4939" w:rsidRPr="00CD4939">
        <w:rPr>
          <w:rFonts w:eastAsiaTheme="minorEastAsia"/>
          <w:bCs/>
          <w:sz w:val="20"/>
          <w:szCs w:val="20"/>
          <w:lang w:eastAsia="ja-JP"/>
        </w:rPr>
        <w:t>60</w:t>
      </w:r>
      <w:r w:rsidR="00655A85" w:rsidRPr="00CD4939">
        <w:rPr>
          <w:rFonts w:eastAsiaTheme="minorEastAsia"/>
          <w:bCs/>
          <w:sz w:val="20"/>
          <w:szCs w:val="20"/>
          <w:lang w:eastAsia="ja-JP"/>
        </w:rPr>
        <w:t>,000</w:t>
      </w:r>
      <w:r w:rsidR="00CD4939" w:rsidRPr="00CD4939">
        <w:rPr>
          <w:rFonts w:eastAsiaTheme="minorEastAsia"/>
          <w:bCs/>
          <w:sz w:val="20"/>
          <w:szCs w:val="20"/>
          <w:lang w:eastAsia="ja-JP"/>
        </w:rPr>
        <w:t>-80,000 per month</w:t>
      </w:r>
      <w:r>
        <w:rPr>
          <w:rFonts w:eastAsiaTheme="minorEastAsia"/>
          <w:bCs/>
          <w:sz w:val="20"/>
          <w:szCs w:val="20"/>
          <w:lang w:eastAsia="ja-JP"/>
        </w:rPr>
        <w:t xml:space="preserve"> for international students</w:t>
      </w:r>
      <w:r w:rsidR="009A0F33">
        <w:rPr>
          <w:rFonts w:eastAsiaTheme="minorEastAsia"/>
          <w:bCs/>
          <w:sz w:val="20"/>
          <w:szCs w:val="20"/>
          <w:lang w:eastAsia="ja-JP"/>
        </w:rPr>
        <w:t xml:space="preserve"> </w:t>
      </w:r>
      <w:r w:rsidR="002A7FC5">
        <w:rPr>
          <w:rFonts w:eastAsiaTheme="minorEastAsia" w:hint="eastAsia"/>
          <w:bCs/>
          <w:sz w:val="20"/>
          <w:szCs w:val="20"/>
          <w:lang w:eastAsia="ja-JP"/>
        </w:rPr>
        <w:t xml:space="preserve">to live </w:t>
      </w:r>
      <w:r w:rsidR="009A0F33">
        <w:rPr>
          <w:rFonts w:eastAsiaTheme="minorEastAsia"/>
          <w:bCs/>
          <w:sz w:val="20"/>
          <w:szCs w:val="20"/>
          <w:lang w:eastAsia="ja-JP"/>
        </w:rPr>
        <w:t>in Nagasaki</w:t>
      </w:r>
      <w:r>
        <w:rPr>
          <w:rFonts w:eastAsiaTheme="minorEastAsia"/>
          <w:bCs/>
          <w:sz w:val="20"/>
          <w:szCs w:val="20"/>
          <w:lang w:eastAsia="ja-JP"/>
        </w:rPr>
        <w:t>. However,</w:t>
      </w:r>
      <w:r w:rsidRPr="002A7FC5">
        <w:rPr>
          <w:rFonts w:eastAsiaTheme="minorEastAsia"/>
          <w:bCs/>
          <w:sz w:val="20"/>
          <w:szCs w:val="20"/>
          <w:lang w:eastAsia="ja-JP"/>
        </w:rPr>
        <w:t xml:space="preserve"> t</w:t>
      </w:r>
      <w:r w:rsidRPr="00397ABE">
        <w:rPr>
          <w:sz w:val="20"/>
          <w:szCs w:val="20"/>
        </w:rPr>
        <w:t xml:space="preserve">he grant of JPY100,000 per month is </w:t>
      </w:r>
      <w:r w:rsidRPr="00397ABE">
        <w:rPr>
          <w:sz w:val="20"/>
          <w:szCs w:val="20"/>
          <w:u w:val="single"/>
        </w:rPr>
        <w:t>not sufficient</w:t>
      </w:r>
      <w:r w:rsidRPr="00397ABE">
        <w:rPr>
          <w:sz w:val="20"/>
          <w:szCs w:val="20"/>
        </w:rPr>
        <w:t xml:space="preserve"> to cover 100% of the living costs</w:t>
      </w:r>
      <w:r w:rsidR="00DB1E89">
        <w:rPr>
          <w:sz w:val="20"/>
          <w:szCs w:val="20"/>
        </w:rPr>
        <w:t>.</w:t>
      </w:r>
      <w:r w:rsidRPr="00397ABE">
        <w:rPr>
          <w:sz w:val="20"/>
          <w:szCs w:val="20"/>
        </w:rPr>
        <w:t xml:space="preserve"> </w:t>
      </w:r>
      <w:r w:rsidR="00DB1E89">
        <w:rPr>
          <w:sz w:val="20"/>
          <w:szCs w:val="20"/>
        </w:rPr>
        <w:t>P</w:t>
      </w:r>
      <w:r w:rsidRPr="00397ABE">
        <w:rPr>
          <w:sz w:val="20"/>
          <w:szCs w:val="20"/>
        </w:rPr>
        <w:t xml:space="preserve">articipants </w:t>
      </w:r>
      <w:r w:rsidR="00383233">
        <w:rPr>
          <w:sz w:val="20"/>
          <w:szCs w:val="20"/>
        </w:rPr>
        <w:t>must</w:t>
      </w:r>
      <w:r w:rsidR="00DB1E89">
        <w:rPr>
          <w:sz w:val="20"/>
          <w:szCs w:val="20"/>
        </w:rPr>
        <w:t xml:space="preserve"> be able to fund any additional expenses</w:t>
      </w:r>
      <w:r w:rsidRPr="00397ABE">
        <w:rPr>
          <w:sz w:val="20"/>
          <w:szCs w:val="20"/>
        </w:rPr>
        <w:t xml:space="preserve">. </w:t>
      </w:r>
    </w:p>
    <w:p w14:paraId="5EE0E7A1" w14:textId="77777777" w:rsidR="00567E20" w:rsidRDefault="00567E20" w:rsidP="009A0F33">
      <w:pPr>
        <w:pStyle w:val="a3"/>
        <w:spacing w:before="8"/>
        <w:jc w:val="both"/>
        <w:rPr>
          <w:rFonts w:eastAsiaTheme="minorEastAsia"/>
          <w:color w:val="FF0000"/>
          <w:highlight w:val="yellow"/>
          <w:lang w:eastAsia="ja-JP"/>
        </w:rPr>
      </w:pPr>
    </w:p>
    <w:p w14:paraId="7BB055CC" w14:textId="6469F60B" w:rsidR="009A0F33" w:rsidRPr="00397ABE" w:rsidRDefault="009A0F33" w:rsidP="009A0F33">
      <w:pPr>
        <w:pStyle w:val="a3"/>
        <w:spacing w:before="8"/>
        <w:jc w:val="both"/>
        <w:rPr>
          <w:rFonts w:eastAsiaTheme="minorEastAsia"/>
          <w:sz w:val="20"/>
          <w:szCs w:val="20"/>
          <w:lang w:eastAsia="ja-JP"/>
        </w:rPr>
      </w:pPr>
      <w:r w:rsidRPr="00397ABE">
        <w:rPr>
          <w:rFonts w:eastAsiaTheme="minorEastAsia"/>
          <w:sz w:val="20"/>
          <w:szCs w:val="20"/>
          <w:lang w:eastAsia="ja-JP"/>
        </w:rPr>
        <w:t xml:space="preserve">Please refer to the </w:t>
      </w:r>
      <w:r w:rsidR="00182045">
        <w:rPr>
          <w:rFonts w:eastAsiaTheme="minorEastAsia"/>
          <w:sz w:val="20"/>
          <w:szCs w:val="20"/>
          <w:lang w:eastAsia="ja-JP"/>
        </w:rPr>
        <w:t>G</w:t>
      </w:r>
      <w:r w:rsidR="00182045" w:rsidRPr="00397ABE">
        <w:rPr>
          <w:rFonts w:eastAsiaTheme="minorEastAsia"/>
          <w:sz w:val="20"/>
          <w:szCs w:val="20"/>
          <w:lang w:eastAsia="ja-JP"/>
        </w:rPr>
        <w:t xml:space="preserve">uidebook </w:t>
      </w:r>
      <w:r w:rsidRPr="00397ABE">
        <w:rPr>
          <w:rFonts w:eastAsiaTheme="minorEastAsia"/>
          <w:sz w:val="20"/>
          <w:szCs w:val="20"/>
          <w:lang w:eastAsia="ja-JP"/>
        </w:rPr>
        <w:t xml:space="preserve">for </w:t>
      </w:r>
      <w:r w:rsidR="00182045">
        <w:rPr>
          <w:rFonts w:eastAsiaTheme="minorEastAsia"/>
          <w:sz w:val="20"/>
          <w:szCs w:val="20"/>
          <w:lang w:eastAsia="ja-JP"/>
        </w:rPr>
        <w:t>I</w:t>
      </w:r>
      <w:r w:rsidR="00182045" w:rsidRPr="00397ABE">
        <w:rPr>
          <w:rFonts w:eastAsiaTheme="minorEastAsia"/>
          <w:sz w:val="20"/>
          <w:szCs w:val="20"/>
          <w:lang w:eastAsia="ja-JP"/>
        </w:rPr>
        <w:t xml:space="preserve">nternational </w:t>
      </w:r>
      <w:r w:rsidR="00182045">
        <w:rPr>
          <w:rFonts w:eastAsiaTheme="minorEastAsia"/>
          <w:sz w:val="20"/>
          <w:szCs w:val="20"/>
          <w:lang w:eastAsia="ja-JP"/>
        </w:rPr>
        <w:t>S</w:t>
      </w:r>
      <w:r w:rsidR="00182045" w:rsidRPr="00397ABE">
        <w:rPr>
          <w:rFonts w:eastAsiaTheme="minorEastAsia"/>
          <w:sz w:val="20"/>
          <w:szCs w:val="20"/>
          <w:lang w:eastAsia="ja-JP"/>
        </w:rPr>
        <w:t>tudents</w:t>
      </w:r>
      <w:r w:rsidRPr="00397ABE">
        <w:rPr>
          <w:rFonts w:eastAsiaTheme="minorEastAsia"/>
          <w:sz w:val="20"/>
          <w:szCs w:val="20"/>
          <w:lang w:eastAsia="ja-JP"/>
        </w:rPr>
        <w:t>.</w:t>
      </w:r>
    </w:p>
    <w:p w14:paraId="12F66C33" w14:textId="01001046" w:rsidR="00567E20" w:rsidRPr="00567E20" w:rsidRDefault="00DB1E89" w:rsidP="00A00A91">
      <w:pPr>
        <w:pStyle w:val="a3"/>
        <w:spacing w:before="8"/>
        <w:rPr>
          <w:rFonts w:eastAsiaTheme="minorEastAsia"/>
          <w:bCs/>
          <w:sz w:val="20"/>
          <w:szCs w:val="20"/>
          <w:lang w:eastAsia="ja-JP"/>
        </w:rPr>
      </w:pPr>
      <w:r>
        <w:rPr>
          <w:rFonts w:eastAsiaTheme="minorEastAsia"/>
          <w:bCs/>
          <w:sz w:val="20"/>
          <w:szCs w:val="20"/>
          <w:lang w:eastAsia="ja-JP"/>
        </w:rPr>
        <w:t xml:space="preserve">Published by the </w:t>
      </w:r>
      <w:r w:rsidR="00567E20" w:rsidRPr="00567E20">
        <w:rPr>
          <w:rFonts w:eastAsiaTheme="minorEastAsia"/>
          <w:bCs/>
          <w:sz w:val="20"/>
          <w:szCs w:val="20"/>
          <w:lang w:eastAsia="ja-JP"/>
        </w:rPr>
        <w:t>Center for Japanese Language and Student Exchange</w:t>
      </w:r>
    </w:p>
    <w:p w14:paraId="52FAB5AF" w14:textId="16B0AD56" w:rsidR="00A00A91" w:rsidRPr="00567E20" w:rsidRDefault="00567E20" w:rsidP="00A00A91">
      <w:pPr>
        <w:pStyle w:val="a3"/>
        <w:spacing w:before="8"/>
        <w:rPr>
          <w:rFonts w:eastAsiaTheme="minorEastAsia"/>
          <w:bCs/>
          <w:sz w:val="20"/>
          <w:szCs w:val="20"/>
          <w:lang w:eastAsia="ja-JP"/>
        </w:rPr>
      </w:pPr>
      <w:r w:rsidRPr="00567E20">
        <w:rPr>
          <w:rFonts w:eastAsiaTheme="minorEastAsia"/>
          <w:bCs/>
          <w:sz w:val="20"/>
          <w:szCs w:val="20"/>
          <w:lang w:eastAsia="ja-JP"/>
        </w:rPr>
        <w:t>http://www.liaison.nagasaki-u.ac.jp/en/</w:t>
      </w:r>
    </w:p>
    <w:p w14:paraId="369C0F26" w14:textId="77777777" w:rsidR="00567E20" w:rsidRDefault="00567E20" w:rsidP="00A00A91">
      <w:pPr>
        <w:pStyle w:val="a3"/>
        <w:spacing w:before="8"/>
        <w:rPr>
          <w:rFonts w:eastAsiaTheme="minorEastAsia"/>
          <w:bCs/>
          <w:sz w:val="20"/>
          <w:szCs w:val="20"/>
          <w:lang w:eastAsia="ja-JP"/>
        </w:rPr>
      </w:pPr>
    </w:p>
    <w:p w14:paraId="4E445B5B" w14:textId="7667DD37" w:rsidR="00A00A91" w:rsidRPr="00A00A91" w:rsidRDefault="00A00A91" w:rsidP="00A00A91">
      <w:pPr>
        <w:pStyle w:val="a3"/>
        <w:spacing w:before="8"/>
        <w:rPr>
          <w:rFonts w:eastAsiaTheme="minorEastAsia"/>
          <w:bCs/>
          <w:sz w:val="20"/>
          <w:szCs w:val="20"/>
          <w:lang w:eastAsia="ja-JP"/>
        </w:rPr>
      </w:pPr>
      <w:r>
        <w:rPr>
          <w:rFonts w:eastAsiaTheme="minorEastAsia" w:hint="eastAsia"/>
          <w:bCs/>
          <w:sz w:val="20"/>
          <w:szCs w:val="20"/>
          <w:lang w:eastAsia="ja-JP"/>
        </w:rPr>
        <w:t>8</w:t>
      </w:r>
      <w:r>
        <w:rPr>
          <w:rFonts w:eastAsiaTheme="minorEastAsia"/>
          <w:bCs/>
          <w:sz w:val="20"/>
          <w:szCs w:val="20"/>
          <w:lang w:eastAsia="ja-JP"/>
        </w:rPr>
        <w:t>.</w:t>
      </w:r>
      <w:r w:rsidRPr="00A00A91">
        <w:rPr>
          <w:lang w:eastAsia="ja-JP"/>
        </w:rPr>
        <w:t xml:space="preserve"> </w:t>
      </w:r>
      <w:r w:rsidRPr="00A00A91">
        <w:rPr>
          <w:rFonts w:eastAsiaTheme="minorEastAsia"/>
          <w:bCs/>
          <w:sz w:val="20"/>
          <w:szCs w:val="20"/>
          <w:lang w:eastAsia="ja-JP"/>
        </w:rPr>
        <w:t>Visa</w:t>
      </w:r>
    </w:p>
    <w:p w14:paraId="37EC8C4A" w14:textId="5010E82D" w:rsidR="00A00A91" w:rsidRDefault="00CD4939" w:rsidP="00A00A91">
      <w:pPr>
        <w:pStyle w:val="a3"/>
        <w:spacing w:before="8"/>
        <w:ind w:firstLineChars="250" w:firstLine="500"/>
        <w:rPr>
          <w:rFonts w:eastAsiaTheme="minorEastAsia"/>
          <w:bCs/>
          <w:sz w:val="20"/>
          <w:szCs w:val="20"/>
          <w:lang w:eastAsia="ja-JP"/>
        </w:rPr>
      </w:pPr>
      <w:r>
        <w:rPr>
          <w:rFonts w:eastAsiaTheme="minorEastAsia"/>
          <w:bCs/>
          <w:sz w:val="20"/>
          <w:szCs w:val="20"/>
          <w:lang w:eastAsia="ja-JP"/>
        </w:rPr>
        <w:t>T</w:t>
      </w:r>
      <w:r w:rsidR="00A00A91" w:rsidRPr="00A00A91">
        <w:rPr>
          <w:rFonts w:eastAsiaTheme="minorEastAsia"/>
          <w:bCs/>
          <w:sz w:val="20"/>
          <w:szCs w:val="20"/>
          <w:lang w:eastAsia="ja-JP"/>
        </w:rPr>
        <w:t>he costs for visa</w:t>
      </w:r>
      <w:r w:rsidR="00383233">
        <w:rPr>
          <w:rFonts w:eastAsiaTheme="minorEastAsia"/>
          <w:bCs/>
          <w:sz w:val="20"/>
          <w:szCs w:val="20"/>
          <w:lang w:eastAsia="ja-JP"/>
        </w:rPr>
        <w:t>s</w:t>
      </w:r>
      <w:r w:rsidR="00A00A91" w:rsidRPr="00A00A91">
        <w:rPr>
          <w:rFonts w:eastAsiaTheme="minorEastAsia"/>
          <w:bCs/>
          <w:sz w:val="20"/>
          <w:szCs w:val="20"/>
          <w:lang w:eastAsia="ja-JP"/>
        </w:rPr>
        <w:t xml:space="preserve"> for incoming student</w:t>
      </w:r>
      <w:r w:rsidR="003B172A">
        <w:rPr>
          <w:rFonts w:eastAsiaTheme="minorEastAsia" w:hint="eastAsia"/>
          <w:bCs/>
          <w:sz w:val="20"/>
          <w:szCs w:val="20"/>
          <w:lang w:eastAsia="ja-JP"/>
        </w:rPr>
        <w:t>s</w:t>
      </w:r>
      <w:r w:rsidR="00DB1E89">
        <w:rPr>
          <w:rFonts w:eastAsiaTheme="minorEastAsia"/>
          <w:bCs/>
          <w:sz w:val="20"/>
          <w:szCs w:val="20"/>
          <w:lang w:eastAsia="ja-JP"/>
        </w:rPr>
        <w:t xml:space="preserve"> and researchers</w:t>
      </w:r>
      <w:r w:rsidR="00A00A91" w:rsidRPr="00A00A91">
        <w:rPr>
          <w:rFonts w:eastAsiaTheme="minorEastAsia"/>
          <w:bCs/>
          <w:sz w:val="20"/>
          <w:szCs w:val="20"/>
          <w:lang w:eastAsia="ja-JP"/>
        </w:rPr>
        <w:t xml:space="preserve"> </w:t>
      </w:r>
      <w:r w:rsidR="003B172A">
        <w:rPr>
          <w:rFonts w:eastAsiaTheme="minorEastAsia" w:hint="eastAsia"/>
          <w:bCs/>
          <w:sz w:val="20"/>
          <w:szCs w:val="20"/>
          <w:u w:val="single"/>
          <w:lang w:eastAsia="ja-JP"/>
        </w:rPr>
        <w:t>are</w:t>
      </w:r>
      <w:r w:rsidR="003B172A" w:rsidRPr="00CD4939">
        <w:rPr>
          <w:rFonts w:eastAsiaTheme="minorEastAsia"/>
          <w:bCs/>
          <w:sz w:val="20"/>
          <w:szCs w:val="20"/>
          <w:u w:val="single"/>
          <w:lang w:eastAsia="ja-JP"/>
        </w:rPr>
        <w:t xml:space="preserve"> </w:t>
      </w:r>
      <w:r w:rsidR="00A00A91" w:rsidRPr="00CD4939">
        <w:rPr>
          <w:rFonts w:eastAsiaTheme="minorEastAsia"/>
          <w:bCs/>
          <w:sz w:val="20"/>
          <w:szCs w:val="20"/>
          <w:u w:val="single"/>
          <w:lang w:eastAsia="ja-JP"/>
        </w:rPr>
        <w:t>not covered</w:t>
      </w:r>
      <w:r w:rsidR="00A00A91" w:rsidRPr="00A00A91">
        <w:rPr>
          <w:rFonts w:eastAsiaTheme="minorEastAsia"/>
          <w:bCs/>
          <w:sz w:val="20"/>
          <w:szCs w:val="20"/>
          <w:lang w:eastAsia="ja-JP"/>
        </w:rPr>
        <w:t xml:space="preserve"> by </w:t>
      </w:r>
      <w:r w:rsidR="00A00A91">
        <w:rPr>
          <w:rFonts w:eastAsiaTheme="minorEastAsia"/>
          <w:bCs/>
          <w:sz w:val="20"/>
          <w:szCs w:val="20"/>
          <w:lang w:eastAsia="ja-JP"/>
        </w:rPr>
        <w:t xml:space="preserve">Nagasaki </w:t>
      </w:r>
      <w:r w:rsidR="00A00A91" w:rsidRPr="00A00A91">
        <w:rPr>
          <w:rFonts w:eastAsiaTheme="minorEastAsia"/>
          <w:bCs/>
          <w:sz w:val="20"/>
          <w:szCs w:val="20"/>
          <w:lang w:eastAsia="ja-JP"/>
        </w:rPr>
        <w:t xml:space="preserve">University. </w:t>
      </w:r>
    </w:p>
    <w:p w14:paraId="72275B2F" w14:textId="6AE21255" w:rsidR="00A00A91" w:rsidRDefault="00A00A91" w:rsidP="00A00A91">
      <w:pPr>
        <w:pStyle w:val="a3"/>
        <w:spacing w:before="8"/>
        <w:rPr>
          <w:rFonts w:eastAsiaTheme="minorEastAsia"/>
          <w:bCs/>
          <w:sz w:val="20"/>
          <w:szCs w:val="20"/>
          <w:lang w:eastAsia="ja-JP"/>
        </w:rPr>
      </w:pPr>
    </w:p>
    <w:p w14:paraId="3AABBFF8" w14:textId="2DECCDE6" w:rsidR="00A00A91" w:rsidRPr="00A00A91" w:rsidRDefault="00A00A91" w:rsidP="00A00A91">
      <w:pPr>
        <w:pStyle w:val="a3"/>
        <w:spacing w:before="8"/>
        <w:rPr>
          <w:rFonts w:eastAsiaTheme="minorEastAsia"/>
          <w:bCs/>
          <w:sz w:val="20"/>
          <w:szCs w:val="20"/>
          <w:lang w:eastAsia="ja-JP"/>
        </w:rPr>
      </w:pPr>
      <w:r>
        <w:rPr>
          <w:rFonts w:eastAsiaTheme="minorEastAsia" w:hint="eastAsia"/>
          <w:bCs/>
          <w:sz w:val="20"/>
          <w:szCs w:val="20"/>
          <w:lang w:eastAsia="ja-JP"/>
        </w:rPr>
        <w:lastRenderedPageBreak/>
        <w:t>9</w:t>
      </w:r>
      <w:r>
        <w:rPr>
          <w:rFonts w:eastAsiaTheme="minorEastAsia"/>
          <w:bCs/>
          <w:sz w:val="20"/>
          <w:szCs w:val="20"/>
          <w:lang w:eastAsia="ja-JP"/>
        </w:rPr>
        <w:t>.</w:t>
      </w:r>
      <w:r w:rsidRPr="00A00A91">
        <w:rPr>
          <w:lang w:eastAsia="ja-JP"/>
        </w:rPr>
        <w:t xml:space="preserve"> </w:t>
      </w:r>
      <w:r w:rsidRPr="00A00A91">
        <w:rPr>
          <w:rFonts w:eastAsiaTheme="minorEastAsia"/>
          <w:bCs/>
          <w:sz w:val="20"/>
          <w:szCs w:val="20"/>
          <w:lang w:eastAsia="ja-JP"/>
        </w:rPr>
        <w:t>Housing</w:t>
      </w:r>
      <w:r w:rsidR="00567E20">
        <w:rPr>
          <w:rFonts w:eastAsiaTheme="minorEastAsia"/>
          <w:bCs/>
          <w:sz w:val="20"/>
          <w:szCs w:val="20"/>
          <w:lang w:eastAsia="ja-JP"/>
        </w:rPr>
        <w:t xml:space="preserve"> cost</w:t>
      </w:r>
      <w:r w:rsidR="00182045">
        <w:rPr>
          <w:rFonts w:eastAsiaTheme="minorEastAsia"/>
          <w:bCs/>
          <w:sz w:val="20"/>
          <w:szCs w:val="20"/>
          <w:lang w:eastAsia="ja-JP"/>
        </w:rPr>
        <w:t>s</w:t>
      </w:r>
    </w:p>
    <w:p w14:paraId="0F797BA6" w14:textId="4978CCCF" w:rsidR="004E7F1A" w:rsidRDefault="00CD4939" w:rsidP="00CD4939">
      <w:pPr>
        <w:pStyle w:val="a3"/>
        <w:spacing w:before="8"/>
        <w:ind w:firstLineChars="250" w:firstLine="500"/>
        <w:rPr>
          <w:rFonts w:eastAsiaTheme="minorEastAsia"/>
          <w:bCs/>
          <w:sz w:val="20"/>
          <w:szCs w:val="20"/>
          <w:lang w:eastAsia="ja-JP"/>
        </w:rPr>
      </w:pPr>
      <w:r w:rsidRPr="00CD4939">
        <w:rPr>
          <w:rFonts w:eastAsiaTheme="minorEastAsia"/>
          <w:bCs/>
          <w:sz w:val="20"/>
          <w:szCs w:val="20"/>
          <w:lang w:eastAsia="ja-JP"/>
        </w:rPr>
        <w:t xml:space="preserve">Basic </w:t>
      </w:r>
      <w:r w:rsidR="000D0DBF">
        <w:rPr>
          <w:rFonts w:eastAsiaTheme="minorEastAsia" w:hint="eastAsia"/>
          <w:bCs/>
          <w:sz w:val="20"/>
          <w:szCs w:val="20"/>
          <w:lang w:eastAsia="ja-JP"/>
        </w:rPr>
        <w:t>cost</w:t>
      </w:r>
      <w:r w:rsidR="000D0DBF" w:rsidRPr="00CD4939">
        <w:rPr>
          <w:rFonts w:eastAsiaTheme="minorEastAsia"/>
          <w:bCs/>
          <w:sz w:val="20"/>
          <w:szCs w:val="20"/>
          <w:lang w:eastAsia="ja-JP"/>
        </w:rPr>
        <w:t xml:space="preserve">s </w:t>
      </w:r>
      <w:r w:rsidRPr="00CD4939">
        <w:rPr>
          <w:rFonts w:eastAsiaTheme="minorEastAsia"/>
          <w:bCs/>
          <w:sz w:val="20"/>
          <w:szCs w:val="20"/>
          <w:lang w:eastAsia="ja-JP"/>
        </w:rPr>
        <w:t xml:space="preserve">to </w:t>
      </w:r>
      <w:r w:rsidR="003B172A">
        <w:rPr>
          <w:rFonts w:eastAsiaTheme="minorEastAsia" w:hint="eastAsia"/>
          <w:bCs/>
          <w:sz w:val="20"/>
          <w:szCs w:val="20"/>
          <w:lang w:eastAsia="ja-JP"/>
        </w:rPr>
        <w:t xml:space="preserve">be </w:t>
      </w:r>
      <w:r w:rsidRPr="00CD4939">
        <w:rPr>
          <w:rFonts w:eastAsiaTheme="minorEastAsia"/>
          <w:bCs/>
          <w:sz w:val="20"/>
          <w:szCs w:val="20"/>
          <w:lang w:eastAsia="ja-JP"/>
        </w:rPr>
        <w:t>consider</w:t>
      </w:r>
      <w:r w:rsidR="003B172A">
        <w:rPr>
          <w:rFonts w:eastAsiaTheme="minorEastAsia" w:hint="eastAsia"/>
          <w:bCs/>
          <w:sz w:val="20"/>
          <w:szCs w:val="20"/>
          <w:lang w:eastAsia="ja-JP"/>
        </w:rPr>
        <w:t>ed</w:t>
      </w:r>
      <w:r w:rsidRPr="00CD4939">
        <w:rPr>
          <w:rFonts w:eastAsiaTheme="minorEastAsia"/>
          <w:bCs/>
          <w:sz w:val="20"/>
          <w:szCs w:val="20"/>
          <w:lang w:eastAsia="ja-JP"/>
        </w:rPr>
        <w:t xml:space="preserve"> when you rent a </w:t>
      </w:r>
      <w:r w:rsidR="002C2F1C" w:rsidRPr="00CD4939">
        <w:rPr>
          <w:rFonts w:eastAsiaTheme="minorEastAsia"/>
          <w:bCs/>
          <w:sz w:val="20"/>
          <w:szCs w:val="20"/>
          <w:lang w:eastAsia="ja-JP"/>
        </w:rPr>
        <w:t>room</w:t>
      </w:r>
      <w:r w:rsidRPr="00CD4939">
        <w:rPr>
          <w:rFonts w:eastAsiaTheme="minorEastAsia"/>
          <w:bCs/>
          <w:sz w:val="20"/>
          <w:szCs w:val="20"/>
          <w:lang w:eastAsia="ja-JP"/>
        </w:rPr>
        <w:t xml:space="preserve"> are the deposit, the</w:t>
      </w:r>
      <w:r>
        <w:rPr>
          <w:rFonts w:eastAsiaTheme="minorEastAsia" w:hint="eastAsia"/>
          <w:bCs/>
          <w:sz w:val="20"/>
          <w:szCs w:val="20"/>
          <w:lang w:eastAsia="ja-JP"/>
        </w:rPr>
        <w:t xml:space="preserve"> </w:t>
      </w:r>
      <w:r w:rsidRPr="00CD4939">
        <w:rPr>
          <w:rFonts w:eastAsiaTheme="minorEastAsia"/>
          <w:bCs/>
          <w:sz w:val="20"/>
          <w:szCs w:val="20"/>
          <w:lang w:eastAsia="ja-JP"/>
        </w:rPr>
        <w:t>real estate agency commission fee</w:t>
      </w:r>
      <w:r w:rsidR="003B172A">
        <w:rPr>
          <w:rFonts w:eastAsiaTheme="minorEastAsia" w:hint="eastAsia"/>
          <w:bCs/>
          <w:sz w:val="20"/>
          <w:szCs w:val="20"/>
          <w:lang w:eastAsia="ja-JP"/>
        </w:rPr>
        <w:t>s</w:t>
      </w:r>
      <w:r w:rsidRPr="00CD4939">
        <w:rPr>
          <w:rFonts w:eastAsiaTheme="minorEastAsia"/>
          <w:bCs/>
          <w:sz w:val="20"/>
          <w:szCs w:val="20"/>
          <w:lang w:eastAsia="ja-JP"/>
        </w:rPr>
        <w:t>, plus the first month's rent.</w:t>
      </w:r>
      <w:r>
        <w:rPr>
          <w:rFonts w:eastAsiaTheme="minorEastAsia"/>
          <w:bCs/>
          <w:sz w:val="20"/>
          <w:szCs w:val="20"/>
          <w:lang w:eastAsia="ja-JP"/>
        </w:rPr>
        <w:t xml:space="preserve"> </w:t>
      </w:r>
      <w:r w:rsidRPr="00CD4939">
        <w:rPr>
          <w:rFonts w:eastAsiaTheme="minorEastAsia"/>
          <w:bCs/>
          <w:sz w:val="20"/>
          <w:szCs w:val="20"/>
          <w:lang w:eastAsia="ja-JP"/>
        </w:rPr>
        <w:t xml:space="preserve">You can expect to pay around </w:t>
      </w:r>
      <w:r w:rsidR="000D0DBF">
        <w:rPr>
          <w:rFonts w:eastAsiaTheme="minorEastAsia" w:hint="eastAsia"/>
          <w:bCs/>
          <w:sz w:val="20"/>
          <w:szCs w:val="20"/>
          <w:lang w:eastAsia="ja-JP"/>
        </w:rPr>
        <w:t>JPY</w:t>
      </w:r>
      <w:r w:rsidRPr="00CD4939">
        <w:rPr>
          <w:rFonts w:eastAsiaTheme="minorEastAsia"/>
          <w:bCs/>
          <w:sz w:val="20"/>
          <w:szCs w:val="20"/>
          <w:lang w:eastAsia="ja-JP"/>
        </w:rPr>
        <w:t>70</w:t>
      </w:r>
      <w:r w:rsidR="002C2F1C" w:rsidRPr="00CD4939">
        <w:rPr>
          <w:rFonts w:eastAsiaTheme="minorEastAsia"/>
          <w:bCs/>
          <w:sz w:val="20"/>
          <w:szCs w:val="20"/>
          <w:lang w:eastAsia="ja-JP"/>
        </w:rPr>
        <w:t>,000</w:t>
      </w:r>
      <w:r w:rsidRPr="00CD4939">
        <w:rPr>
          <w:rFonts w:eastAsiaTheme="minorEastAsia"/>
          <w:bCs/>
          <w:sz w:val="20"/>
          <w:szCs w:val="20"/>
          <w:lang w:eastAsia="ja-JP"/>
        </w:rPr>
        <w:t>-100,000 in upfront</w:t>
      </w:r>
      <w:r>
        <w:rPr>
          <w:rFonts w:eastAsiaTheme="minorEastAsia" w:hint="eastAsia"/>
          <w:bCs/>
          <w:sz w:val="20"/>
          <w:szCs w:val="20"/>
          <w:lang w:eastAsia="ja-JP"/>
        </w:rPr>
        <w:t xml:space="preserve"> </w:t>
      </w:r>
      <w:r w:rsidRPr="00CD4939">
        <w:rPr>
          <w:rFonts w:eastAsiaTheme="minorEastAsia"/>
          <w:bCs/>
          <w:sz w:val="20"/>
          <w:szCs w:val="20"/>
          <w:lang w:eastAsia="ja-JP"/>
        </w:rPr>
        <w:t>costs</w:t>
      </w:r>
      <w:r w:rsidR="00182045">
        <w:rPr>
          <w:rFonts w:eastAsiaTheme="minorEastAsia"/>
          <w:bCs/>
          <w:sz w:val="20"/>
          <w:szCs w:val="20"/>
          <w:lang w:eastAsia="ja-JP"/>
        </w:rPr>
        <w:t xml:space="preserve"> In addition to the </w:t>
      </w:r>
      <w:r w:rsidR="00097210">
        <w:rPr>
          <w:rFonts w:eastAsiaTheme="minorEastAsia"/>
          <w:bCs/>
          <w:sz w:val="20"/>
          <w:szCs w:val="20"/>
          <w:lang w:eastAsia="ja-JP"/>
        </w:rPr>
        <w:t>monthly rent fee cost</w:t>
      </w:r>
      <w:r w:rsidR="003B172A">
        <w:rPr>
          <w:rFonts w:eastAsiaTheme="minorEastAsia" w:hint="eastAsia"/>
          <w:bCs/>
          <w:sz w:val="20"/>
          <w:szCs w:val="20"/>
          <w:lang w:eastAsia="ja-JP"/>
        </w:rPr>
        <w:t>.</w:t>
      </w:r>
      <w:r w:rsidR="00097210">
        <w:rPr>
          <w:rFonts w:eastAsiaTheme="minorEastAsia"/>
          <w:bCs/>
          <w:sz w:val="20"/>
          <w:szCs w:val="20"/>
          <w:lang w:eastAsia="ja-JP"/>
        </w:rPr>
        <w:t xml:space="preserve"> </w:t>
      </w:r>
    </w:p>
    <w:p w14:paraId="2A8B3986" w14:textId="3A2A8DB7" w:rsidR="004E7F1A" w:rsidRPr="00097210" w:rsidRDefault="004E7F1A" w:rsidP="00A00A91">
      <w:pPr>
        <w:pStyle w:val="a3"/>
        <w:spacing w:before="8"/>
        <w:rPr>
          <w:rFonts w:eastAsiaTheme="minorEastAsia"/>
          <w:bCs/>
          <w:sz w:val="20"/>
          <w:szCs w:val="20"/>
          <w:lang w:eastAsia="ja-JP"/>
        </w:rPr>
      </w:pPr>
    </w:p>
    <w:p w14:paraId="0D8B7CA0" w14:textId="07BA2686" w:rsidR="004E7F1A" w:rsidRPr="00397ABE" w:rsidRDefault="009F1F2E" w:rsidP="00A00A91">
      <w:pPr>
        <w:pStyle w:val="a3"/>
        <w:spacing w:before="8"/>
        <w:rPr>
          <w:rFonts w:eastAsiaTheme="minorEastAsia"/>
          <w:bCs/>
          <w:sz w:val="20"/>
          <w:szCs w:val="20"/>
          <w:lang w:eastAsia="ja-JP"/>
        </w:rPr>
      </w:pPr>
      <w:r w:rsidRPr="00397ABE">
        <w:rPr>
          <w:rFonts w:eastAsiaTheme="minorEastAsia"/>
          <w:bCs/>
          <w:sz w:val="20"/>
          <w:szCs w:val="20"/>
          <w:lang w:eastAsia="ja-JP"/>
        </w:rPr>
        <w:t>10. Travel Insurance</w:t>
      </w:r>
    </w:p>
    <w:p w14:paraId="7CCF32BE" w14:textId="0A5F6951" w:rsidR="00D07AA8" w:rsidRDefault="00D07AA8" w:rsidP="00397ABE">
      <w:pPr>
        <w:pStyle w:val="a3"/>
        <w:spacing w:before="8"/>
        <w:ind w:firstLineChars="250" w:firstLine="500"/>
        <w:jc w:val="both"/>
        <w:rPr>
          <w:rFonts w:eastAsiaTheme="minorEastAsia"/>
          <w:bCs/>
          <w:sz w:val="20"/>
          <w:szCs w:val="20"/>
          <w:lang w:eastAsia="ja-JP"/>
        </w:rPr>
      </w:pPr>
      <w:r w:rsidRPr="00397ABE">
        <w:rPr>
          <w:rFonts w:eastAsiaTheme="minorEastAsia"/>
          <w:bCs/>
          <w:sz w:val="20"/>
          <w:szCs w:val="20"/>
          <w:lang w:eastAsia="ja-JP"/>
        </w:rPr>
        <w:t xml:space="preserve">Before traveling to Japan, </w:t>
      </w:r>
      <w:r w:rsidR="00FA46C9">
        <w:rPr>
          <w:rFonts w:eastAsiaTheme="minorEastAsia"/>
          <w:bCs/>
          <w:sz w:val="20"/>
          <w:szCs w:val="20"/>
          <w:lang w:eastAsia="ja-JP"/>
        </w:rPr>
        <w:t xml:space="preserve">awardees should </w:t>
      </w:r>
      <w:r w:rsidRPr="00397ABE">
        <w:rPr>
          <w:rFonts w:eastAsiaTheme="minorEastAsia"/>
          <w:bCs/>
          <w:sz w:val="20"/>
          <w:szCs w:val="20"/>
          <w:lang w:eastAsia="ja-JP"/>
        </w:rPr>
        <w:t xml:space="preserve">have </w:t>
      </w:r>
      <w:r w:rsidR="00FA46C9">
        <w:rPr>
          <w:rFonts w:eastAsiaTheme="minorEastAsia"/>
          <w:bCs/>
          <w:sz w:val="20"/>
          <w:szCs w:val="20"/>
          <w:lang w:eastAsia="ja-JP"/>
        </w:rPr>
        <w:t xml:space="preserve">full coverage </w:t>
      </w:r>
      <w:r w:rsidRPr="00397ABE">
        <w:rPr>
          <w:rFonts w:eastAsiaTheme="minorEastAsia"/>
          <w:bCs/>
          <w:sz w:val="20"/>
          <w:szCs w:val="20"/>
          <w:lang w:eastAsia="ja-JP"/>
        </w:rPr>
        <w:t>medical and travel insurance</w:t>
      </w:r>
      <w:r w:rsidR="00FA46C9">
        <w:rPr>
          <w:rFonts w:eastAsiaTheme="minorEastAsia"/>
          <w:bCs/>
          <w:sz w:val="20"/>
          <w:szCs w:val="20"/>
          <w:lang w:eastAsia="ja-JP"/>
        </w:rPr>
        <w:t xml:space="preserve"> in your home country</w:t>
      </w:r>
      <w:r w:rsidRPr="00397ABE">
        <w:rPr>
          <w:rFonts w:eastAsiaTheme="minorEastAsia"/>
          <w:bCs/>
          <w:sz w:val="20"/>
          <w:szCs w:val="20"/>
          <w:lang w:eastAsia="ja-JP"/>
        </w:rPr>
        <w:t>.</w:t>
      </w:r>
      <w:r w:rsidR="003420CD" w:rsidRPr="00397ABE">
        <w:rPr>
          <w:rFonts w:eastAsiaTheme="minorEastAsia"/>
          <w:bCs/>
          <w:sz w:val="20"/>
          <w:szCs w:val="20"/>
          <w:lang w:eastAsia="ja-JP"/>
        </w:rPr>
        <w:t xml:space="preserve">  </w:t>
      </w:r>
      <w:r w:rsidRPr="00397ABE">
        <w:rPr>
          <w:rFonts w:eastAsiaTheme="minorEastAsia"/>
          <w:bCs/>
          <w:sz w:val="20"/>
          <w:szCs w:val="20"/>
          <w:lang w:eastAsia="ja-JP"/>
        </w:rPr>
        <w:t xml:space="preserve">Please note that </w:t>
      </w:r>
      <w:r w:rsidR="00A81148" w:rsidRPr="00397ABE">
        <w:rPr>
          <w:rFonts w:eastAsiaTheme="minorEastAsia"/>
          <w:bCs/>
          <w:sz w:val="20"/>
          <w:szCs w:val="20"/>
          <w:lang w:eastAsia="ja-JP"/>
        </w:rPr>
        <w:t xml:space="preserve">international students </w:t>
      </w:r>
      <w:r w:rsidRPr="00397ABE">
        <w:rPr>
          <w:rFonts w:eastAsiaTheme="minorEastAsia"/>
          <w:bCs/>
          <w:sz w:val="20"/>
          <w:szCs w:val="20"/>
          <w:lang w:eastAsia="ja-JP"/>
        </w:rPr>
        <w:t xml:space="preserve">who stay in Japan </w:t>
      </w:r>
      <w:r w:rsidR="00A81148" w:rsidRPr="00397ABE">
        <w:rPr>
          <w:rFonts w:eastAsiaTheme="minorEastAsia"/>
          <w:bCs/>
          <w:sz w:val="20"/>
          <w:szCs w:val="20"/>
          <w:lang w:eastAsia="ja-JP"/>
        </w:rPr>
        <w:t xml:space="preserve">for </w:t>
      </w:r>
      <w:r w:rsidRPr="00397ABE">
        <w:rPr>
          <w:rFonts w:eastAsiaTheme="minorEastAsia"/>
          <w:bCs/>
          <w:sz w:val="20"/>
          <w:szCs w:val="20"/>
          <w:lang w:eastAsia="ja-JP"/>
        </w:rPr>
        <w:t xml:space="preserve">less than </w:t>
      </w:r>
      <w:r w:rsidR="00FA46C9">
        <w:rPr>
          <w:rFonts w:eastAsiaTheme="minorEastAsia"/>
          <w:bCs/>
          <w:sz w:val="20"/>
          <w:szCs w:val="20"/>
          <w:lang w:eastAsia="ja-JP"/>
        </w:rPr>
        <w:t>6</w:t>
      </w:r>
      <w:r w:rsidRPr="00397ABE">
        <w:rPr>
          <w:rFonts w:eastAsiaTheme="minorEastAsia"/>
          <w:bCs/>
          <w:sz w:val="20"/>
          <w:szCs w:val="20"/>
          <w:lang w:eastAsia="ja-JP"/>
        </w:rPr>
        <w:t xml:space="preserve"> months </w:t>
      </w:r>
      <w:r w:rsidR="00A81148" w:rsidRPr="00397ABE">
        <w:rPr>
          <w:rFonts w:eastAsiaTheme="minorEastAsia"/>
          <w:bCs/>
          <w:sz w:val="20"/>
          <w:szCs w:val="20"/>
          <w:lang w:eastAsia="ja-JP"/>
        </w:rPr>
        <w:t xml:space="preserve">are </w:t>
      </w:r>
      <w:r w:rsidRPr="00397ABE">
        <w:rPr>
          <w:rFonts w:eastAsiaTheme="minorEastAsia"/>
          <w:bCs/>
          <w:sz w:val="20"/>
          <w:szCs w:val="20"/>
          <w:lang w:eastAsia="ja-JP"/>
        </w:rPr>
        <w:t xml:space="preserve">not able to have National Health Insurance of Japan. </w:t>
      </w:r>
      <w:r w:rsidR="002C2F1C" w:rsidRPr="00397ABE">
        <w:rPr>
          <w:rFonts w:eastAsiaTheme="minorEastAsia"/>
          <w:bCs/>
          <w:sz w:val="20"/>
          <w:szCs w:val="20"/>
          <w:lang w:eastAsia="ja-JP"/>
        </w:rPr>
        <w:t xml:space="preserve">If an awardee is not covered by any </w:t>
      </w:r>
      <w:r w:rsidR="00FA46C9">
        <w:rPr>
          <w:rFonts w:eastAsiaTheme="minorEastAsia"/>
          <w:bCs/>
          <w:sz w:val="20"/>
          <w:szCs w:val="20"/>
          <w:lang w:eastAsia="ja-JP"/>
        </w:rPr>
        <w:t xml:space="preserve">medical </w:t>
      </w:r>
      <w:r w:rsidR="00383233">
        <w:rPr>
          <w:rFonts w:eastAsiaTheme="minorEastAsia"/>
          <w:bCs/>
          <w:sz w:val="20"/>
          <w:szCs w:val="20"/>
          <w:lang w:eastAsia="ja-JP"/>
        </w:rPr>
        <w:t>or</w:t>
      </w:r>
      <w:r w:rsidR="00FA46C9">
        <w:rPr>
          <w:rFonts w:eastAsiaTheme="minorEastAsia"/>
          <w:bCs/>
          <w:sz w:val="20"/>
          <w:szCs w:val="20"/>
          <w:lang w:eastAsia="ja-JP"/>
        </w:rPr>
        <w:t xml:space="preserve"> </w:t>
      </w:r>
      <w:r w:rsidR="002C2F1C" w:rsidRPr="00397ABE">
        <w:rPr>
          <w:rFonts w:eastAsiaTheme="minorEastAsia"/>
          <w:bCs/>
          <w:sz w:val="20"/>
          <w:szCs w:val="20"/>
          <w:lang w:eastAsia="ja-JP"/>
        </w:rPr>
        <w:t xml:space="preserve">travel insurance, </w:t>
      </w:r>
      <w:r w:rsidR="00383233">
        <w:rPr>
          <w:rFonts w:eastAsiaTheme="minorEastAsia"/>
          <w:bCs/>
          <w:sz w:val="20"/>
          <w:szCs w:val="20"/>
          <w:lang w:eastAsia="ja-JP"/>
        </w:rPr>
        <w:t xml:space="preserve">the </w:t>
      </w:r>
      <w:r w:rsidR="002C2F1C" w:rsidRPr="00397ABE">
        <w:rPr>
          <w:rFonts w:eastAsiaTheme="minorEastAsia"/>
          <w:bCs/>
          <w:sz w:val="20"/>
          <w:szCs w:val="20"/>
          <w:lang w:eastAsia="ja-JP"/>
        </w:rPr>
        <w:t xml:space="preserve">GSM can introduce </w:t>
      </w:r>
      <w:r w:rsidR="00383233">
        <w:rPr>
          <w:rFonts w:eastAsiaTheme="minorEastAsia"/>
          <w:bCs/>
          <w:sz w:val="20"/>
          <w:szCs w:val="20"/>
          <w:lang w:eastAsia="ja-JP"/>
        </w:rPr>
        <w:t xml:space="preserve">you to </w:t>
      </w:r>
      <w:r w:rsidR="002C2F1C" w:rsidRPr="00397ABE">
        <w:rPr>
          <w:rFonts w:eastAsiaTheme="minorEastAsia"/>
          <w:bCs/>
          <w:sz w:val="20"/>
          <w:szCs w:val="20"/>
          <w:lang w:eastAsia="ja-JP"/>
        </w:rPr>
        <w:t xml:space="preserve">Japanese </w:t>
      </w:r>
      <w:r w:rsidR="00FA46C9">
        <w:rPr>
          <w:rFonts w:eastAsiaTheme="minorEastAsia"/>
          <w:bCs/>
          <w:sz w:val="20"/>
          <w:szCs w:val="20"/>
          <w:lang w:eastAsia="ja-JP"/>
        </w:rPr>
        <w:t xml:space="preserve">medical and </w:t>
      </w:r>
      <w:r w:rsidR="002C2F1C" w:rsidRPr="00397ABE">
        <w:rPr>
          <w:rFonts w:eastAsiaTheme="minorEastAsia"/>
          <w:bCs/>
          <w:sz w:val="20"/>
          <w:szCs w:val="20"/>
          <w:lang w:eastAsia="ja-JP"/>
        </w:rPr>
        <w:t>travel insurance</w:t>
      </w:r>
      <w:r w:rsidR="00383233">
        <w:rPr>
          <w:rFonts w:eastAsiaTheme="minorEastAsia"/>
          <w:bCs/>
          <w:sz w:val="20"/>
          <w:szCs w:val="20"/>
          <w:lang w:eastAsia="ja-JP"/>
        </w:rPr>
        <w:t xml:space="preserve"> providers</w:t>
      </w:r>
      <w:r w:rsidR="002C2F1C" w:rsidRPr="00397ABE">
        <w:rPr>
          <w:rFonts w:eastAsiaTheme="minorEastAsia"/>
          <w:bCs/>
          <w:sz w:val="20"/>
          <w:szCs w:val="20"/>
          <w:lang w:eastAsia="ja-JP"/>
        </w:rPr>
        <w:t>. Insurance fee</w:t>
      </w:r>
      <w:r w:rsidR="00182045">
        <w:rPr>
          <w:rFonts w:eastAsiaTheme="minorEastAsia"/>
          <w:bCs/>
          <w:sz w:val="20"/>
          <w:szCs w:val="20"/>
          <w:lang w:eastAsia="ja-JP"/>
        </w:rPr>
        <w:t xml:space="preserve">s are </w:t>
      </w:r>
      <w:r w:rsidR="002C2F1C" w:rsidRPr="00397ABE">
        <w:rPr>
          <w:rFonts w:eastAsiaTheme="minorEastAsia"/>
          <w:bCs/>
          <w:sz w:val="20"/>
          <w:szCs w:val="20"/>
          <w:lang w:eastAsia="ja-JP"/>
        </w:rPr>
        <w:t xml:space="preserve">60,000JPY on average for 3 months. </w:t>
      </w:r>
    </w:p>
    <w:p w14:paraId="2AADFEFA" w14:textId="701B8B91" w:rsidR="00D46D74" w:rsidRDefault="00D46D74" w:rsidP="00D46D74">
      <w:pPr>
        <w:pStyle w:val="a3"/>
        <w:spacing w:before="8"/>
        <w:jc w:val="both"/>
        <w:rPr>
          <w:rFonts w:eastAsiaTheme="minorEastAsia"/>
          <w:bCs/>
          <w:sz w:val="20"/>
          <w:szCs w:val="20"/>
          <w:lang w:eastAsia="ja-JP"/>
        </w:rPr>
      </w:pPr>
    </w:p>
    <w:p w14:paraId="6BC63634" w14:textId="2E1A64E6" w:rsidR="00D46D74" w:rsidRDefault="00D46D74" w:rsidP="00D46D74">
      <w:pPr>
        <w:pStyle w:val="a3"/>
        <w:spacing w:before="8"/>
        <w:jc w:val="both"/>
        <w:rPr>
          <w:rFonts w:eastAsiaTheme="minorEastAsia"/>
          <w:bCs/>
          <w:sz w:val="20"/>
          <w:szCs w:val="20"/>
          <w:lang w:eastAsia="ja-JP"/>
        </w:rPr>
      </w:pPr>
    </w:p>
    <w:p w14:paraId="459D96B5" w14:textId="3E5A9194" w:rsidR="00D46D74" w:rsidRDefault="00D46D74" w:rsidP="00D46D74">
      <w:pPr>
        <w:pStyle w:val="a3"/>
        <w:spacing w:before="8"/>
        <w:jc w:val="both"/>
        <w:rPr>
          <w:rFonts w:eastAsiaTheme="minorEastAsia"/>
          <w:bCs/>
          <w:sz w:val="20"/>
          <w:szCs w:val="20"/>
          <w:lang w:eastAsia="ja-JP"/>
        </w:rPr>
      </w:pPr>
      <w:bookmarkStart w:id="3" w:name="_Hlk20385792"/>
      <w:r>
        <w:rPr>
          <w:rFonts w:eastAsiaTheme="minorEastAsia" w:hint="eastAsia"/>
          <w:bCs/>
          <w:sz w:val="20"/>
          <w:szCs w:val="20"/>
          <w:lang w:eastAsia="ja-JP"/>
        </w:rPr>
        <w:t>1</w:t>
      </w:r>
      <w:r>
        <w:rPr>
          <w:rFonts w:eastAsiaTheme="minorEastAsia"/>
          <w:bCs/>
          <w:sz w:val="20"/>
          <w:szCs w:val="20"/>
          <w:lang w:eastAsia="ja-JP"/>
        </w:rPr>
        <w:t>1. Note</w:t>
      </w:r>
    </w:p>
    <w:p w14:paraId="33EF584B" w14:textId="35177D6F" w:rsidR="00FB4797" w:rsidRDefault="000135C0" w:rsidP="00D46D74">
      <w:pPr>
        <w:pStyle w:val="a3"/>
        <w:spacing w:before="8"/>
        <w:jc w:val="both"/>
        <w:rPr>
          <w:rFonts w:eastAsiaTheme="minorEastAsia"/>
          <w:bCs/>
          <w:sz w:val="20"/>
          <w:szCs w:val="20"/>
          <w:lang w:eastAsia="ja-JP"/>
        </w:rPr>
      </w:pPr>
      <w:r>
        <w:rPr>
          <w:rFonts w:eastAsiaTheme="minorEastAsia"/>
          <w:bCs/>
          <w:sz w:val="20"/>
          <w:szCs w:val="20"/>
          <w:lang w:eastAsia="ja-JP"/>
        </w:rPr>
        <w:t>1</w:t>
      </w:r>
      <w:r w:rsidR="00D46D74">
        <w:rPr>
          <w:rFonts w:eastAsiaTheme="minorEastAsia"/>
          <w:bCs/>
          <w:sz w:val="20"/>
          <w:szCs w:val="20"/>
          <w:lang w:eastAsia="ja-JP"/>
        </w:rPr>
        <w:t xml:space="preserve">) </w:t>
      </w:r>
      <w:r w:rsidR="00FB4797">
        <w:rPr>
          <w:rFonts w:eastAsiaTheme="minorEastAsia"/>
          <w:bCs/>
          <w:sz w:val="20"/>
          <w:szCs w:val="20"/>
          <w:lang w:eastAsia="ja-JP"/>
        </w:rPr>
        <w:t xml:space="preserve">Not only </w:t>
      </w:r>
      <w:r w:rsidR="00FB4797">
        <w:rPr>
          <w:rFonts w:eastAsiaTheme="minorEastAsia" w:hint="eastAsia"/>
          <w:bCs/>
          <w:sz w:val="20"/>
          <w:szCs w:val="20"/>
          <w:lang w:eastAsia="ja-JP"/>
        </w:rPr>
        <w:t>s</w:t>
      </w:r>
      <w:r w:rsidR="00FB4797" w:rsidRPr="00B220FD">
        <w:rPr>
          <w:rFonts w:eastAsiaTheme="minorEastAsia"/>
          <w:bCs/>
          <w:sz w:val="20"/>
          <w:szCs w:val="20"/>
          <w:lang w:eastAsia="ja-JP"/>
        </w:rPr>
        <w:t>tudents who will be nominated as exchange students based on “the Student Exchange Agreement in the medical sciences field” concluded on Nov. 8, 2013</w:t>
      </w:r>
      <w:r w:rsidR="00FB4797">
        <w:rPr>
          <w:rFonts w:eastAsiaTheme="minorEastAsia"/>
          <w:bCs/>
          <w:sz w:val="20"/>
          <w:szCs w:val="20"/>
          <w:lang w:eastAsia="ja-JP"/>
        </w:rPr>
        <w:t>, but also s</w:t>
      </w:r>
      <w:r w:rsidR="00D46D74" w:rsidRPr="00B220FD">
        <w:rPr>
          <w:rFonts w:eastAsiaTheme="minorEastAsia"/>
          <w:bCs/>
          <w:sz w:val="20"/>
          <w:szCs w:val="20"/>
          <w:lang w:eastAsia="ja-JP"/>
        </w:rPr>
        <w:t xml:space="preserve">tudents who </w:t>
      </w:r>
      <w:r w:rsidR="00D46D74">
        <w:rPr>
          <w:rFonts w:eastAsiaTheme="minorEastAsia"/>
          <w:bCs/>
          <w:sz w:val="20"/>
          <w:szCs w:val="20"/>
          <w:lang w:eastAsia="ja-JP"/>
        </w:rPr>
        <w:t xml:space="preserve">is not </w:t>
      </w:r>
      <w:r w:rsidR="00D46D74" w:rsidRPr="00B220FD">
        <w:rPr>
          <w:rFonts w:eastAsiaTheme="minorEastAsia"/>
          <w:bCs/>
          <w:sz w:val="20"/>
          <w:szCs w:val="20"/>
          <w:lang w:eastAsia="ja-JP"/>
        </w:rPr>
        <w:t>exchange students are</w:t>
      </w:r>
      <w:r w:rsidR="00D46D74">
        <w:rPr>
          <w:rFonts w:eastAsiaTheme="minorEastAsia"/>
          <w:bCs/>
          <w:sz w:val="20"/>
          <w:szCs w:val="20"/>
          <w:lang w:eastAsia="ja-JP"/>
        </w:rPr>
        <w:t xml:space="preserve"> </w:t>
      </w:r>
      <w:r w:rsidR="00D46D74" w:rsidRPr="00B220FD">
        <w:rPr>
          <w:rFonts w:eastAsiaTheme="minorEastAsia"/>
          <w:bCs/>
          <w:sz w:val="20"/>
          <w:szCs w:val="20"/>
          <w:lang w:eastAsia="ja-JP"/>
        </w:rPr>
        <w:t>eligible for the scholarship</w:t>
      </w:r>
      <w:r w:rsidR="00D46D74">
        <w:rPr>
          <w:rFonts w:eastAsiaTheme="minorEastAsia"/>
          <w:bCs/>
          <w:sz w:val="20"/>
          <w:szCs w:val="20"/>
          <w:lang w:eastAsia="ja-JP"/>
        </w:rPr>
        <w:t xml:space="preserve">. </w:t>
      </w:r>
      <w:r w:rsidR="00FB4797">
        <w:rPr>
          <w:rFonts w:eastAsiaTheme="minorEastAsia" w:hint="eastAsia"/>
          <w:bCs/>
          <w:sz w:val="20"/>
          <w:szCs w:val="20"/>
          <w:lang w:eastAsia="ja-JP"/>
        </w:rPr>
        <w:t>D</w:t>
      </w:r>
      <w:r w:rsidR="00FB4797">
        <w:rPr>
          <w:rFonts w:eastAsiaTheme="minorEastAsia"/>
          <w:bCs/>
          <w:sz w:val="20"/>
          <w:szCs w:val="20"/>
          <w:lang w:eastAsia="ja-JP"/>
        </w:rPr>
        <w:t xml:space="preserve">ifferences between exchange student and non-exchange student </w:t>
      </w:r>
      <w:r w:rsidR="00E05541">
        <w:rPr>
          <w:rFonts w:eastAsiaTheme="minorEastAsia"/>
          <w:bCs/>
          <w:sz w:val="20"/>
          <w:szCs w:val="20"/>
          <w:lang w:eastAsia="ja-JP"/>
        </w:rPr>
        <w:t>are</w:t>
      </w:r>
      <w:r w:rsidR="00FB4797">
        <w:rPr>
          <w:rFonts w:eastAsiaTheme="minorEastAsia"/>
          <w:bCs/>
          <w:sz w:val="20"/>
          <w:szCs w:val="20"/>
          <w:lang w:eastAsia="ja-JP"/>
        </w:rPr>
        <w:t xml:space="preserve"> as follows.</w:t>
      </w:r>
    </w:p>
    <w:p w14:paraId="004AB6E4" w14:textId="77777777" w:rsidR="00FB4797" w:rsidRPr="00FB4797" w:rsidRDefault="00FB4797" w:rsidP="00D46D74">
      <w:pPr>
        <w:pStyle w:val="a3"/>
        <w:spacing w:before="8"/>
        <w:jc w:val="both"/>
        <w:rPr>
          <w:rFonts w:eastAsiaTheme="minorEastAsia"/>
          <w:bCs/>
          <w:sz w:val="20"/>
          <w:szCs w:val="20"/>
          <w:lang w:eastAsia="ja-JP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379"/>
      </w:tblGrid>
      <w:tr w:rsidR="00FB4797" w14:paraId="18F1A311" w14:textId="77777777" w:rsidTr="00FB4797">
        <w:tc>
          <w:tcPr>
            <w:tcW w:w="3402" w:type="dxa"/>
          </w:tcPr>
          <w:p w14:paraId="67921B3F" w14:textId="41DDC364" w:rsidR="00FB4797" w:rsidRDefault="00FB4797" w:rsidP="00D46D74">
            <w:pPr>
              <w:pStyle w:val="a3"/>
              <w:spacing w:before="8"/>
              <w:jc w:val="both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eastAsiaTheme="minorEastAsia"/>
                <w:bCs/>
                <w:sz w:val="20"/>
                <w:szCs w:val="20"/>
                <w:lang w:eastAsia="ja-JP"/>
              </w:rPr>
              <w:t>exchange student</w:t>
            </w:r>
          </w:p>
        </w:tc>
        <w:tc>
          <w:tcPr>
            <w:tcW w:w="6379" w:type="dxa"/>
          </w:tcPr>
          <w:p w14:paraId="735F0872" w14:textId="0FD0B412" w:rsidR="00FB4797" w:rsidRDefault="00FB4797" w:rsidP="00D46D74">
            <w:pPr>
              <w:pStyle w:val="a3"/>
              <w:spacing w:before="8"/>
              <w:jc w:val="both"/>
              <w:rPr>
                <w:rFonts w:eastAsiaTheme="minorEastAsia"/>
                <w:bCs/>
                <w:sz w:val="20"/>
                <w:szCs w:val="20"/>
                <w:u w:val="single"/>
                <w:lang w:eastAsia="ja-JP"/>
              </w:rPr>
            </w:pPr>
            <w:r w:rsidRPr="00E05541">
              <w:rPr>
                <w:rFonts w:eastAsiaTheme="minorEastAsia"/>
                <w:bCs/>
                <w:sz w:val="20"/>
                <w:szCs w:val="20"/>
                <w:lang w:eastAsia="ja-JP"/>
              </w:rPr>
              <w:t>(5) sl</w:t>
            </w:r>
            <w:r>
              <w:rPr>
                <w:rFonts w:eastAsiaTheme="minorEastAsia"/>
                <w:bCs/>
                <w:sz w:val="20"/>
                <w:szCs w:val="20"/>
                <w:lang w:eastAsia="ja-JP"/>
              </w:rPr>
              <w:t>ots for annual exchange student</w:t>
            </w:r>
            <w:r>
              <w:rPr>
                <w:rFonts w:eastAsiaTheme="minorEastAsia"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  <w:r w:rsidRPr="00A07745">
              <w:rPr>
                <w:rFonts w:eastAsiaTheme="minorEastAsia"/>
                <w:bCs/>
                <w:sz w:val="20"/>
                <w:szCs w:val="20"/>
                <w:u w:val="single"/>
                <w:lang w:eastAsia="ja-JP"/>
              </w:rPr>
              <w:t xml:space="preserve">is </w:t>
            </w:r>
            <w:r w:rsidRPr="000135C0">
              <w:rPr>
                <w:rFonts w:eastAsiaTheme="minorEastAsia"/>
                <w:bCs/>
                <w:sz w:val="20"/>
                <w:szCs w:val="20"/>
                <w:u w:val="single"/>
                <w:lang w:eastAsia="ja-JP"/>
              </w:rPr>
              <w:t>used.</w:t>
            </w:r>
          </w:p>
          <w:p w14:paraId="7E594A0C" w14:textId="77777777" w:rsidR="00FB4797" w:rsidRDefault="00FB4797" w:rsidP="00D46D74">
            <w:pPr>
              <w:pStyle w:val="a3"/>
              <w:spacing w:before="8"/>
              <w:jc w:val="both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</w:p>
          <w:p w14:paraId="6B2C2E1B" w14:textId="2799703A" w:rsidR="00FB4797" w:rsidRPr="00FB4797" w:rsidRDefault="00FB4797" w:rsidP="00D46D74">
            <w:pPr>
              <w:pStyle w:val="a3"/>
              <w:spacing w:before="8"/>
              <w:jc w:val="both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eastAsiaTheme="minorEastAsia"/>
                <w:bCs/>
                <w:sz w:val="20"/>
                <w:szCs w:val="20"/>
                <w:lang w:eastAsia="ja-JP"/>
              </w:rPr>
              <w:t xml:space="preserve">They can </w:t>
            </w:r>
            <w:r w:rsidRPr="00D46D74">
              <w:rPr>
                <w:rFonts w:eastAsiaTheme="minorEastAsia"/>
                <w:bCs/>
                <w:sz w:val="20"/>
                <w:szCs w:val="20"/>
                <w:lang w:eastAsia="ja-JP"/>
              </w:rPr>
              <w:t>tak</w:t>
            </w:r>
            <w:r>
              <w:rPr>
                <w:rFonts w:eastAsiaTheme="minorEastAsia"/>
                <w:bCs/>
                <w:sz w:val="20"/>
                <w:szCs w:val="20"/>
                <w:lang w:eastAsia="ja-JP"/>
              </w:rPr>
              <w:t>e</w:t>
            </w:r>
            <w:r w:rsidRPr="00D46D74">
              <w:rPr>
                <w:rFonts w:eastAsiaTheme="minorEastAsia"/>
                <w:bCs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Theme="minorEastAsia"/>
                <w:bCs/>
                <w:sz w:val="20"/>
                <w:szCs w:val="20"/>
                <w:lang w:eastAsia="ja-JP"/>
              </w:rPr>
              <w:t xml:space="preserve">a </w:t>
            </w:r>
            <w:r w:rsidRPr="00D46D74">
              <w:rPr>
                <w:rFonts w:eastAsiaTheme="minorEastAsia"/>
                <w:bCs/>
                <w:sz w:val="20"/>
                <w:szCs w:val="20"/>
                <w:lang w:eastAsia="ja-JP"/>
              </w:rPr>
              <w:t xml:space="preserve">regular program </w:t>
            </w:r>
            <w:r>
              <w:rPr>
                <w:rFonts w:eastAsiaTheme="minorEastAsia"/>
                <w:bCs/>
                <w:sz w:val="20"/>
                <w:szCs w:val="20"/>
                <w:lang w:eastAsia="ja-JP"/>
              </w:rPr>
              <w:t>for credits at the School of Medicine or the Graduate School of Biomedical Sciences</w:t>
            </w:r>
            <w:r>
              <w:rPr>
                <w:rFonts w:eastAsiaTheme="minorEastAsia" w:hint="eastAsia"/>
                <w:bCs/>
                <w:sz w:val="20"/>
                <w:szCs w:val="20"/>
                <w:lang w:eastAsia="ja-JP"/>
              </w:rPr>
              <w:t>.</w:t>
            </w:r>
          </w:p>
        </w:tc>
      </w:tr>
      <w:tr w:rsidR="00FB4797" w14:paraId="4960CDB3" w14:textId="77777777" w:rsidTr="00FB4797">
        <w:tc>
          <w:tcPr>
            <w:tcW w:w="3402" w:type="dxa"/>
          </w:tcPr>
          <w:p w14:paraId="05FD0659" w14:textId="77777777" w:rsidR="00FB4797" w:rsidRDefault="00FB4797" w:rsidP="00D46D74">
            <w:pPr>
              <w:pStyle w:val="a3"/>
              <w:spacing w:before="8"/>
              <w:jc w:val="both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eastAsiaTheme="minorEastAsia"/>
                <w:bCs/>
                <w:sz w:val="20"/>
                <w:szCs w:val="20"/>
                <w:lang w:eastAsia="ja-JP"/>
              </w:rPr>
              <w:t>non-exchange student</w:t>
            </w:r>
          </w:p>
          <w:p w14:paraId="56E92B85" w14:textId="77777777" w:rsidR="00FB4797" w:rsidRPr="00881144" w:rsidRDefault="00FB4797" w:rsidP="00FB4797">
            <w:pPr>
              <w:pStyle w:val="a3"/>
              <w:spacing w:before="8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 w:rsidRPr="00881144">
              <w:rPr>
                <w:rFonts w:eastAsiaTheme="minorEastAsia"/>
                <w:bCs/>
                <w:sz w:val="20"/>
                <w:szCs w:val="20"/>
                <w:lang w:eastAsia="ja-JP"/>
              </w:rPr>
              <w:t>*</w:t>
            </w:r>
            <w:r>
              <w:rPr>
                <w:rFonts w:eastAsiaTheme="minorEastAsia"/>
                <w:bCs/>
                <w:sz w:val="20"/>
                <w:szCs w:val="20"/>
                <w:lang w:eastAsia="ja-JP"/>
              </w:rPr>
              <w:t xml:space="preserve"> Students with a capability equivalent to that of researcher are eligible for the scholarship.</w:t>
            </w:r>
          </w:p>
          <w:p w14:paraId="09099454" w14:textId="6D7A402E" w:rsidR="00FB4797" w:rsidRPr="00FB4797" w:rsidRDefault="00FB4797" w:rsidP="00D46D74">
            <w:pPr>
              <w:pStyle w:val="a3"/>
              <w:spacing w:before="8"/>
              <w:jc w:val="both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</w:p>
        </w:tc>
        <w:tc>
          <w:tcPr>
            <w:tcW w:w="6379" w:type="dxa"/>
          </w:tcPr>
          <w:p w14:paraId="512FDCBD" w14:textId="094A74A6" w:rsidR="00FB4797" w:rsidRDefault="00FB4797" w:rsidP="00D46D74">
            <w:pPr>
              <w:pStyle w:val="a3"/>
              <w:spacing w:before="8"/>
              <w:jc w:val="both"/>
              <w:rPr>
                <w:rFonts w:eastAsiaTheme="minorEastAsia"/>
                <w:bCs/>
                <w:sz w:val="20"/>
                <w:szCs w:val="20"/>
                <w:u w:val="single"/>
                <w:lang w:eastAsia="ja-JP"/>
              </w:rPr>
            </w:pPr>
            <w:r w:rsidRPr="00E05541">
              <w:rPr>
                <w:rFonts w:eastAsiaTheme="minorEastAsia"/>
                <w:bCs/>
                <w:sz w:val="20"/>
                <w:szCs w:val="20"/>
                <w:lang w:eastAsia="ja-JP"/>
              </w:rPr>
              <w:t>(5) sl</w:t>
            </w:r>
            <w:r>
              <w:rPr>
                <w:rFonts w:eastAsiaTheme="minorEastAsia"/>
                <w:bCs/>
                <w:sz w:val="20"/>
                <w:szCs w:val="20"/>
                <w:lang w:eastAsia="ja-JP"/>
              </w:rPr>
              <w:t>ots for annual exchange student</w:t>
            </w:r>
            <w:r>
              <w:rPr>
                <w:rFonts w:eastAsiaTheme="minorEastAsia"/>
                <w:bCs/>
                <w:sz w:val="20"/>
                <w:szCs w:val="20"/>
                <w:u w:val="single"/>
                <w:lang w:eastAsia="ja-JP"/>
              </w:rPr>
              <w:t xml:space="preserve"> </w:t>
            </w:r>
            <w:r w:rsidRPr="00A07745">
              <w:rPr>
                <w:rFonts w:eastAsiaTheme="minorEastAsia"/>
                <w:bCs/>
                <w:sz w:val="20"/>
                <w:szCs w:val="20"/>
                <w:u w:val="single"/>
                <w:lang w:eastAsia="ja-JP"/>
              </w:rPr>
              <w:t xml:space="preserve">is </w:t>
            </w:r>
            <w:r w:rsidRPr="000135C0">
              <w:rPr>
                <w:rFonts w:eastAsiaTheme="minorEastAsia"/>
                <w:bCs/>
                <w:sz w:val="20"/>
                <w:szCs w:val="20"/>
                <w:u w:val="single"/>
                <w:lang w:eastAsia="ja-JP"/>
              </w:rPr>
              <w:t>not used.</w:t>
            </w:r>
          </w:p>
          <w:p w14:paraId="1309E4ED" w14:textId="77777777" w:rsidR="00FB4797" w:rsidRDefault="00FB4797" w:rsidP="00D46D74">
            <w:pPr>
              <w:pStyle w:val="a3"/>
              <w:spacing w:before="8"/>
              <w:jc w:val="both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</w:p>
          <w:p w14:paraId="1F5E48C2" w14:textId="77777777" w:rsidR="00FB4797" w:rsidRDefault="00FB4797" w:rsidP="00D46D74">
            <w:pPr>
              <w:pStyle w:val="a3"/>
              <w:spacing w:before="8"/>
              <w:jc w:val="both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  <w:r>
              <w:rPr>
                <w:rFonts w:eastAsiaTheme="minorEastAsia"/>
                <w:bCs/>
                <w:sz w:val="20"/>
                <w:szCs w:val="20"/>
                <w:lang w:eastAsia="ja-JP"/>
              </w:rPr>
              <w:t xml:space="preserve">They can’t </w:t>
            </w:r>
            <w:r w:rsidRPr="00D46D74">
              <w:rPr>
                <w:rFonts w:eastAsiaTheme="minorEastAsia"/>
                <w:bCs/>
                <w:sz w:val="20"/>
                <w:szCs w:val="20"/>
                <w:lang w:eastAsia="ja-JP"/>
              </w:rPr>
              <w:t>tak</w:t>
            </w:r>
            <w:r>
              <w:rPr>
                <w:rFonts w:eastAsiaTheme="minorEastAsia"/>
                <w:bCs/>
                <w:sz w:val="20"/>
                <w:szCs w:val="20"/>
                <w:lang w:eastAsia="ja-JP"/>
              </w:rPr>
              <w:t>e</w:t>
            </w:r>
            <w:r w:rsidRPr="00D46D74">
              <w:rPr>
                <w:rFonts w:eastAsiaTheme="minorEastAsia"/>
                <w:bCs/>
                <w:sz w:val="20"/>
                <w:szCs w:val="20"/>
                <w:lang w:eastAsia="ja-JP"/>
              </w:rPr>
              <w:t xml:space="preserve"> </w:t>
            </w:r>
            <w:r>
              <w:rPr>
                <w:rFonts w:eastAsiaTheme="minorEastAsia"/>
                <w:bCs/>
                <w:sz w:val="20"/>
                <w:szCs w:val="20"/>
                <w:lang w:eastAsia="ja-JP"/>
              </w:rPr>
              <w:t xml:space="preserve">a </w:t>
            </w:r>
            <w:r w:rsidRPr="00D46D74">
              <w:rPr>
                <w:rFonts w:eastAsiaTheme="minorEastAsia"/>
                <w:bCs/>
                <w:sz w:val="20"/>
                <w:szCs w:val="20"/>
                <w:lang w:eastAsia="ja-JP"/>
              </w:rPr>
              <w:t xml:space="preserve">regular program </w:t>
            </w:r>
            <w:r>
              <w:rPr>
                <w:rFonts w:eastAsiaTheme="minorEastAsia"/>
                <w:bCs/>
                <w:sz w:val="20"/>
                <w:szCs w:val="20"/>
                <w:lang w:eastAsia="ja-JP"/>
              </w:rPr>
              <w:t>for credits because they don’t belong to the School of Medicine or the Graduate School of Biomedical Sciences as a student.</w:t>
            </w:r>
          </w:p>
          <w:p w14:paraId="4F8C0320" w14:textId="15E2B36D" w:rsidR="00E05541" w:rsidRDefault="00E05541" w:rsidP="00D46D74">
            <w:pPr>
              <w:pStyle w:val="a3"/>
              <w:spacing w:before="8"/>
              <w:jc w:val="both"/>
              <w:rPr>
                <w:rFonts w:eastAsiaTheme="minorEastAsia"/>
                <w:bCs/>
                <w:sz w:val="20"/>
                <w:szCs w:val="20"/>
                <w:lang w:eastAsia="ja-JP"/>
              </w:rPr>
            </w:pPr>
          </w:p>
        </w:tc>
      </w:tr>
      <w:bookmarkEnd w:id="3"/>
    </w:tbl>
    <w:p w14:paraId="048F5A66" w14:textId="78C6A863" w:rsidR="000A4585" w:rsidRPr="00B21085" w:rsidRDefault="000A4585" w:rsidP="00B21085">
      <w:pPr>
        <w:rPr>
          <w:rFonts w:eastAsiaTheme="minorEastAsia"/>
          <w:bCs/>
          <w:sz w:val="24"/>
          <w:szCs w:val="24"/>
          <w:lang w:eastAsia="ja-JP"/>
        </w:rPr>
      </w:pPr>
    </w:p>
    <w:sectPr w:rsidR="000A4585" w:rsidRPr="00B21085">
      <w:headerReference w:type="default" r:id="rId7"/>
      <w:footerReference w:type="default" r:id="rId8"/>
      <w:pgSz w:w="11910" w:h="16840"/>
      <w:pgMar w:top="1320" w:right="880" w:bottom="680" w:left="1240" w:header="482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7AF12" w14:textId="77777777" w:rsidR="00D84D85" w:rsidRDefault="00D84D85">
      <w:r>
        <w:separator/>
      </w:r>
    </w:p>
  </w:endnote>
  <w:endnote w:type="continuationSeparator" w:id="0">
    <w:p w14:paraId="16D1F3F4" w14:textId="77777777" w:rsidR="00D84D85" w:rsidRDefault="00D8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9E0B8" w14:textId="0F440991" w:rsidR="002A297F" w:rsidRDefault="00397ABE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FD0CBCB" wp14:editId="185851BA">
              <wp:simplePos x="0" y="0"/>
              <wp:positionH relativeFrom="page">
                <wp:posOffset>3716655</wp:posOffset>
              </wp:positionH>
              <wp:positionV relativeFrom="page">
                <wp:posOffset>10238740</wp:posOffset>
              </wp:positionV>
              <wp:extent cx="127000" cy="199390"/>
              <wp:effectExtent l="1905" t="0" r="444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A5B" w14:textId="77777777" w:rsidR="002A297F" w:rsidRDefault="009E5EC7">
                          <w:pPr>
                            <w:spacing w:line="294" w:lineRule="exact"/>
                            <w:ind w:left="40"/>
                            <w:rPr>
                              <w:rFonts w:ascii="ＭＳ Ｐゴシック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ＭＳ Ｐゴシック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32D81">
                            <w:rPr>
                              <w:rFonts w:ascii="ＭＳ Ｐゴシック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0CB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2.65pt;margin-top:806.2pt;width:10pt;height:15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" filled="f" stroked="f">
              <v:textbox inset="0,0,0,0">
                <w:txbxContent>
                  <w:p w14:paraId="3E4D1A5B" w14:textId="77777777" w:rsidR="002A297F" w:rsidRDefault="009E5EC7">
                    <w:pPr>
                      <w:spacing w:line="294" w:lineRule="exact"/>
                      <w:ind w:left="40"/>
                      <w:rPr>
                        <w:rFonts w:ascii="ＭＳ Ｐゴシック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ＭＳ Ｐゴシック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32D81">
                      <w:rPr>
                        <w:rFonts w:ascii="ＭＳ Ｐゴシック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533BC" w14:textId="77777777" w:rsidR="00D84D85" w:rsidRDefault="00D84D85">
      <w:r>
        <w:separator/>
      </w:r>
    </w:p>
  </w:footnote>
  <w:footnote w:type="continuationSeparator" w:id="0">
    <w:p w14:paraId="142D74C9" w14:textId="77777777" w:rsidR="00D84D85" w:rsidRDefault="00D84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198DA" w14:textId="4B31E405" w:rsidR="008E73CB" w:rsidRPr="00097210" w:rsidRDefault="00097210" w:rsidP="008E73CB">
    <w:pPr>
      <w:spacing w:line="294" w:lineRule="exact"/>
      <w:ind w:left="20"/>
      <w:jc w:val="right"/>
      <w:rPr>
        <w:rFonts w:asciiTheme="minorHAnsi" w:eastAsiaTheme="minorEastAsia" w:hAnsiTheme="minorHAnsi" w:cs="Times New Roman"/>
        <w:sz w:val="21"/>
        <w:szCs w:val="21"/>
        <w:lang w:eastAsia="ja-JP"/>
      </w:rPr>
    </w:pPr>
    <w:r w:rsidRPr="00097210">
      <w:rPr>
        <w:rFonts w:asciiTheme="minorHAnsi" w:eastAsiaTheme="minorEastAsia" w:hAnsiTheme="minorHAnsi" w:cs="Times New Roman"/>
        <w:sz w:val="21"/>
        <w:szCs w:val="21"/>
        <w:lang w:eastAsia="ja-JP"/>
      </w:rPr>
      <w:t>Ver.2019.9</w:t>
    </w:r>
    <w:r w:rsidR="00087D65">
      <w:rPr>
        <w:rFonts w:asciiTheme="minorHAnsi" w:eastAsiaTheme="minorEastAsia" w:hAnsiTheme="minorHAnsi" w:cs="Times New Roman"/>
        <w:sz w:val="21"/>
        <w:szCs w:val="21"/>
        <w:lang w:eastAsia="ja-JP"/>
      </w:rPr>
      <w:t>.</w:t>
    </w:r>
    <w:r w:rsidR="000135C0">
      <w:rPr>
        <w:rFonts w:asciiTheme="minorHAnsi" w:eastAsiaTheme="minorEastAsia" w:hAnsiTheme="minorHAnsi" w:cs="Times New Roman"/>
        <w:sz w:val="21"/>
        <w:szCs w:val="21"/>
        <w:lang w:eastAsia="ja-JP"/>
      </w:rPr>
      <w:t>26</w:t>
    </w:r>
  </w:p>
  <w:p w14:paraId="1FF13BEA" w14:textId="0564401E" w:rsidR="00097210" w:rsidRDefault="00097210" w:rsidP="008E73CB">
    <w:pPr>
      <w:spacing w:line="294" w:lineRule="exact"/>
      <w:ind w:left="20"/>
      <w:jc w:val="right"/>
      <w:rPr>
        <w:rFonts w:ascii="Times New Roman" w:eastAsiaTheme="minorEastAsia" w:hAnsi="Times New Roman" w:cs="Times New Roman"/>
        <w:sz w:val="21"/>
        <w:szCs w:val="21"/>
        <w:lang w:eastAsia="ja-JP"/>
      </w:rPr>
    </w:pPr>
    <w:r>
      <w:rPr>
        <w:rFonts w:asciiTheme="minorHAnsi" w:eastAsia="游明朝" w:hAnsiTheme="minorHAnsi" w:cs="Times New Roman"/>
        <w:bCs/>
        <w:sz w:val="20"/>
        <w:szCs w:val="20"/>
      </w:rPr>
      <w:t xml:space="preserve">General Affairs Division, School of </w:t>
    </w:r>
    <w:r w:rsidR="00233697">
      <w:rPr>
        <w:rFonts w:asciiTheme="minorHAnsi" w:eastAsia="游明朝" w:hAnsiTheme="minorHAnsi" w:cs="Times New Roman"/>
        <w:bCs/>
        <w:sz w:val="20"/>
        <w:szCs w:val="20"/>
      </w:rPr>
      <w:t>Medicine (</w:t>
    </w:r>
    <w:r>
      <w:rPr>
        <w:rFonts w:asciiTheme="minorHAnsi" w:eastAsia="游明朝" w:hAnsiTheme="minorHAnsi" w:cs="Times New Roman"/>
        <w:bCs/>
        <w:sz w:val="20"/>
        <w:szCs w:val="20"/>
      </w:rPr>
      <w:t>GSM)</w:t>
    </w:r>
  </w:p>
  <w:p w14:paraId="243E6F66" w14:textId="77777777" w:rsidR="00097210" w:rsidRPr="00D109D3" w:rsidRDefault="00097210" w:rsidP="008E73CB">
    <w:pPr>
      <w:spacing w:line="294" w:lineRule="exact"/>
      <w:ind w:left="20"/>
      <w:jc w:val="right"/>
      <w:rPr>
        <w:rFonts w:asciiTheme="minorEastAsia" w:eastAsiaTheme="minorEastAsia" w:hAnsiTheme="minorEastAsia"/>
        <w:sz w:val="21"/>
        <w:szCs w:val="21"/>
        <w:lang w:eastAsia="ja-JP"/>
      </w:rPr>
    </w:pPr>
  </w:p>
  <w:p w14:paraId="70A9570E" w14:textId="32DACAA5" w:rsidR="002A297F" w:rsidRDefault="002A297F" w:rsidP="008E73CB">
    <w:pPr>
      <w:pStyle w:val="a3"/>
      <w:spacing w:line="14" w:lineRule="auto"/>
      <w:jc w:val="right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62AF1"/>
    <w:multiLevelType w:val="hybridMultilevel"/>
    <w:tmpl w:val="4A144B46"/>
    <w:lvl w:ilvl="0" w:tplc="0DEC8520">
      <w:start w:val="1"/>
      <w:numFmt w:val="decimal"/>
      <w:lvlText w:val="%1."/>
      <w:lvlJc w:val="left"/>
      <w:pPr>
        <w:ind w:left="895" w:hanging="361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9662C704">
      <w:numFmt w:val="bullet"/>
      <w:lvlText w:val="•"/>
      <w:lvlJc w:val="left"/>
      <w:pPr>
        <w:ind w:left="1788" w:hanging="361"/>
      </w:pPr>
      <w:rPr>
        <w:rFonts w:hint="default"/>
      </w:rPr>
    </w:lvl>
    <w:lvl w:ilvl="2" w:tplc="5E64A3F0">
      <w:numFmt w:val="bullet"/>
      <w:lvlText w:val="•"/>
      <w:lvlJc w:val="left"/>
      <w:pPr>
        <w:ind w:left="2677" w:hanging="361"/>
      </w:pPr>
      <w:rPr>
        <w:rFonts w:hint="default"/>
      </w:rPr>
    </w:lvl>
    <w:lvl w:ilvl="3" w:tplc="D532A182">
      <w:numFmt w:val="bullet"/>
      <w:lvlText w:val="•"/>
      <w:lvlJc w:val="left"/>
      <w:pPr>
        <w:ind w:left="3565" w:hanging="361"/>
      </w:pPr>
      <w:rPr>
        <w:rFonts w:hint="default"/>
      </w:rPr>
    </w:lvl>
    <w:lvl w:ilvl="4" w:tplc="A14C5E68">
      <w:numFmt w:val="bullet"/>
      <w:lvlText w:val="•"/>
      <w:lvlJc w:val="left"/>
      <w:pPr>
        <w:ind w:left="4454" w:hanging="361"/>
      </w:pPr>
      <w:rPr>
        <w:rFonts w:hint="default"/>
      </w:rPr>
    </w:lvl>
    <w:lvl w:ilvl="5" w:tplc="48685082">
      <w:numFmt w:val="bullet"/>
      <w:lvlText w:val="•"/>
      <w:lvlJc w:val="left"/>
      <w:pPr>
        <w:ind w:left="5343" w:hanging="361"/>
      </w:pPr>
      <w:rPr>
        <w:rFonts w:hint="default"/>
      </w:rPr>
    </w:lvl>
    <w:lvl w:ilvl="6" w:tplc="FB522E10">
      <w:numFmt w:val="bullet"/>
      <w:lvlText w:val="•"/>
      <w:lvlJc w:val="left"/>
      <w:pPr>
        <w:ind w:left="6231" w:hanging="361"/>
      </w:pPr>
      <w:rPr>
        <w:rFonts w:hint="default"/>
      </w:rPr>
    </w:lvl>
    <w:lvl w:ilvl="7" w:tplc="A384AA18">
      <w:numFmt w:val="bullet"/>
      <w:lvlText w:val="•"/>
      <w:lvlJc w:val="left"/>
      <w:pPr>
        <w:ind w:left="7120" w:hanging="361"/>
      </w:pPr>
      <w:rPr>
        <w:rFonts w:hint="default"/>
      </w:rPr>
    </w:lvl>
    <w:lvl w:ilvl="8" w:tplc="DA603A02">
      <w:numFmt w:val="bullet"/>
      <w:lvlText w:val="•"/>
      <w:lvlJc w:val="left"/>
      <w:pPr>
        <w:ind w:left="8009" w:hanging="361"/>
      </w:pPr>
      <w:rPr>
        <w:rFonts w:hint="default"/>
      </w:rPr>
    </w:lvl>
  </w:abstractNum>
  <w:abstractNum w:abstractNumId="1" w15:restartNumberingAfterBreak="0">
    <w:nsid w:val="199F3173"/>
    <w:multiLevelType w:val="hybridMultilevel"/>
    <w:tmpl w:val="964434AE"/>
    <w:lvl w:ilvl="0" w:tplc="51D6FEE0">
      <w:numFmt w:val="bullet"/>
      <w:lvlText w:val=""/>
      <w:lvlJc w:val="left"/>
      <w:pPr>
        <w:ind w:left="896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0C4ACB0">
      <w:numFmt w:val="bullet"/>
      <w:lvlText w:val="•"/>
      <w:lvlJc w:val="left"/>
      <w:pPr>
        <w:ind w:left="1788" w:hanging="361"/>
      </w:pPr>
      <w:rPr>
        <w:rFonts w:hint="default"/>
      </w:rPr>
    </w:lvl>
    <w:lvl w:ilvl="2" w:tplc="4AAC3DEE">
      <w:numFmt w:val="bullet"/>
      <w:lvlText w:val="•"/>
      <w:lvlJc w:val="left"/>
      <w:pPr>
        <w:ind w:left="2677" w:hanging="361"/>
      </w:pPr>
      <w:rPr>
        <w:rFonts w:hint="default"/>
      </w:rPr>
    </w:lvl>
    <w:lvl w:ilvl="3" w:tplc="24A413E8">
      <w:numFmt w:val="bullet"/>
      <w:lvlText w:val="•"/>
      <w:lvlJc w:val="left"/>
      <w:pPr>
        <w:ind w:left="3565" w:hanging="361"/>
      </w:pPr>
      <w:rPr>
        <w:rFonts w:hint="default"/>
      </w:rPr>
    </w:lvl>
    <w:lvl w:ilvl="4" w:tplc="054EC492">
      <w:numFmt w:val="bullet"/>
      <w:lvlText w:val="•"/>
      <w:lvlJc w:val="left"/>
      <w:pPr>
        <w:ind w:left="4454" w:hanging="361"/>
      </w:pPr>
      <w:rPr>
        <w:rFonts w:hint="default"/>
      </w:rPr>
    </w:lvl>
    <w:lvl w:ilvl="5" w:tplc="B016CDAE">
      <w:numFmt w:val="bullet"/>
      <w:lvlText w:val="•"/>
      <w:lvlJc w:val="left"/>
      <w:pPr>
        <w:ind w:left="5343" w:hanging="361"/>
      </w:pPr>
      <w:rPr>
        <w:rFonts w:hint="default"/>
      </w:rPr>
    </w:lvl>
    <w:lvl w:ilvl="6" w:tplc="09CE9644">
      <w:numFmt w:val="bullet"/>
      <w:lvlText w:val="•"/>
      <w:lvlJc w:val="left"/>
      <w:pPr>
        <w:ind w:left="6231" w:hanging="361"/>
      </w:pPr>
      <w:rPr>
        <w:rFonts w:hint="default"/>
      </w:rPr>
    </w:lvl>
    <w:lvl w:ilvl="7" w:tplc="51F0B8BE">
      <w:numFmt w:val="bullet"/>
      <w:lvlText w:val="•"/>
      <w:lvlJc w:val="left"/>
      <w:pPr>
        <w:ind w:left="7120" w:hanging="361"/>
      </w:pPr>
      <w:rPr>
        <w:rFonts w:hint="default"/>
      </w:rPr>
    </w:lvl>
    <w:lvl w:ilvl="8" w:tplc="D3C6DC2C">
      <w:numFmt w:val="bullet"/>
      <w:lvlText w:val="•"/>
      <w:lvlJc w:val="left"/>
      <w:pPr>
        <w:ind w:left="8009" w:hanging="361"/>
      </w:pPr>
      <w:rPr>
        <w:rFonts w:hint="default"/>
      </w:rPr>
    </w:lvl>
  </w:abstractNum>
  <w:abstractNum w:abstractNumId="2" w15:restartNumberingAfterBreak="0">
    <w:nsid w:val="29CE6DFC"/>
    <w:multiLevelType w:val="hybridMultilevel"/>
    <w:tmpl w:val="3E3E5BFC"/>
    <w:lvl w:ilvl="0" w:tplc="514C4088">
      <w:numFmt w:val="bullet"/>
      <w:lvlText w:val="-"/>
      <w:lvlJc w:val="left"/>
      <w:pPr>
        <w:ind w:left="895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D105B22">
      <w:numFmt w:val="bullet"/>
      <w:lvlText w:val="•"/>
      <w:lvlJc w:val="left"/>
      <w:pPr>
        <w:ind w:left="1788" w:hanging="360"/>
      </w:pPr>
      <w:rPr>
        <w:rFonts w:hint="default"/>
      </w:rPr>
    </w:lvl>
    <w:lvl w:ilvl="2" w:tplc="BBF2E232">
      <w:numFmt w:val="bullet"/>
      <w:lvlText w:val="•"/>
      <w:lvlJc w:val="left"/>
      <w:pPr>
        <w:ind w:left="2677" w:hanging="360"/>
      </w:pPr>
      <w:rPr>
        <w:rFonts w:hint="default"/>
      </w:rPr>
    </w:lvl>
    <w:lvl w:ilvl="3" w:tplc="2288425A">
      <w:numFmt w:val="bullet"/>
      <w:lvlText w:val="•"/>
      <w:lvlJc w:val="left"/>
      <w:pPr>
        <w:ind w:left="3565" w:hanging="360"/>
      </w:pPr>
      <w:rPr>
        <w:rFonts w:hint="default"/>
      </w:rPr>
    </w:lvl>
    <w:lvl w:ilvl="4" w:tplc="FFEEDB42">
      <w:numFmt w:val="bullet"/>
      <w:lvlText w:val="•"/>
      <w:lvlJc w:val="left"/>
      <w:pPr>
        <w:ind w:left="4454" w:hanging="360"/>
      </w:pPr>
      <w:rPr>
        <w:rFonts w:hint="default"/>
      </w:rPr>
    </w:lvl>
    <w:lvl w:ilvl="5" w:tplc="F1DE7550">
      <w:numFmt w:val="bullet"/>
      <w:lvlText w:val="•"/>
      <w:lvlJc w:val="left"/>
      <w:pPr>
        <w:ind w:left="5343" w:hanging="360"/>
      </w:pPr>
      <w:rPr>
        <w:rFonts w:hint="default"/>
      </w:rPr>
    </w:lvl>
    <w:lvl w:ilvl="6" w:tplc="17E6430E">
      <w:numFmt w:val="bullet"/>
      <w:lvlText w:val="•"/>
      <w:lvlJc w:val="left"/>
      <w:pPr>
        <w:ind w:left="6231" w:hanging="360"/>
      </w:pPr>
      <w:rPr>
        <w:rFonts w:hint="default"/>
      </w:rPr>
    </w:lvl>
    <w:lvl w:ilvl="7" w:tplc="CC00912C">
      <w:numFmt w:val="bullet"/>
      <w:lvlText w:val="•"/>
      <w:lvlJc w:val="left"/>
      <w:pPr>
        <w:ind w:left="7120" w:hanging="360"/>
      </w:pPr>
      <w:rPr>
        <w:rFonts w:hint="default"/>
      </w:rPr>
    </w:lvl>
    <w:lvl w:ilvl="8" w:tplc="E4B2FBF2">
      <w:numFmt w:val="bullet"/>
      <w:lvlText w:val="•"/>
      <w:lvlJc w:val="left"/>
      <w:pPr>
        <w:ind w:left="8009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297F"/>
    <w:rsid w:val="000135C0"/>
    <w:rsid w:val="00067003"/>
    <w:rsid w:val="0007756F"/>
    <w:rsid w:val="00087D65"/>
    <w:rsid w:val="00097210"/>
    <w:rsid w:val="000A4585"/>
    <w:rsid w:val="000D0DBF"/>
    <w:rsid w:val="000D3377"/>
    <w:rsid w:val="000D44D7"/>
    <w:rsid w:val="000E29C5"/>
    <w:rsid w:val="00173B13"/>
    <w:rsid w:val="001807B3"/>
    <w:rsid w:val="00182045"/>
    <w:rsid w:val="001B60FB"/>
    <w:rsid w:val="001D3591"/>
    <w:rsid w:val="001D7337"/>
    <w:rsid w:val="001D764A"/>
    <w:rsid w:val="00204B1E"/>
    <w:rsid w:val="00233697"/>
    <w:rsid w:val="002915E1"/>
    <w:rsid w:val="002A297F"/>
    <w:rsid w:val="002A4812"/>
    <w:rsid w:val="002A7FC5"/>
    <w:rsid w:val="002C2F1C"/>
    <w:rsid w:val="002F0FD7"/>
    <w:rsid w:val="002F7A1D"/>
    <w:rsid w:val="00326F11"/>
    <w:rsid w:val="00332102"/>
    <w:rsid w:val="00333627"/>
    <w:rsid w:val="003420CD"/>
    <w:rsid w:val="0035471A"/>
    <w:rsid w:val="003729D0"/>
    <w:rsid w:val="00376886"/>
    <w:rsid w:val="00383233"/>
    <w:rsid w:val="00397ABE"/>
    <w:rsid w:val="003A0DF5"/>
    <w:rsid w:val="003B172A"/>
    <w:rsid w:val="003C4C7A"/>
    <w:rsid w:val="003C72BF"/>
    <w:rsid w:val="00460D82"/>
    <w:rsid w:val="004B03EC"/>
    <w:rsid w:val="004C27E1"/>
    <w:rsid w:val="004C4664"/>
    <w:rsid w:val="004E2957"/>
    <w:rsid w:val="004E7F1A"/>
    <w:rsid w:val="004F23CA"/>
    <w:rsid w:val="004F3E99"/>
    <w:rsid w:val="00502EFB"/>
    <w:rsid w:val="00541C17"/>
    <w:rsid w:val="00567E20"/>
    <w:rsid w:val="005F19D6"/>
    <w:rsid w:val="005F7C70"/>
    <w:rsid w:val="006012B2"/>
    <w:rsid w:val="00624D5F"/>
    <w:rsid w:val="00637EF5"/>
    <w:rsid w:val="00646CCA"/>
    <w:rsid w:val="00655A85"/>
    <w:rsid w:val="006A512C"/>
    <w:rsid w:val="006B22CB"/>
    <w:rsid w:val="006E381C"/>
    <w:rsid w:val="00702999"/>
    <w:rsid w:val="00717E46"/>
    <w:rsid w:val="0077224F"/>
    <w:rsid w:val="008044FE"/>
    <w:rsid w:val="00832D81"/>
    <w:rsid w:val="00841AE0"/>
    <w:rsid w:val="00881144"/>
    <w:rsid w:val="008C381F"/>
    <w:rsid w:val="008E73CB"/>
    <w:rsid w:val="009169DB"/>
    <w:rsid w:val="00926439"/>
    <w:rsid w:val="00930A54"/>
    <w:rsid w:val="00950B77"/>
    <w:rsid w:val="009A012C"/>
    <w:rsid w:val="009A0F33"/>
    <w:rsid w:val="009C37D7"/>
    <w:rsid w:val="009E2242"/>
    <w:rsid w:val="009E5EC7"/>
    <w:rsid w:val="009F0A9D"/>
    <w:rsid w:val="009F1F2E"/>
    <w:rsid w:val="00A00A91"/>
    <w:rsid w:val="00A25932"/>
    <w:rsid w:val="00A81148"/>
    <w:rsid w:val="00AA2245"/>
    <w:rsid w:val="00AC2699"/>
    <w:rsid w:val="00AC30DA"/>
    <w:rsid w:val="00AD4071"/>
    <w:rsid w:val="00B17050"/>
    <w:rsid w:val="00B173CF"/>
    <w:rsid w:val="00B21085"/>
    <w:rsid w:val="00B214EC"/>
    <w:rsid w:val="00B220FD"/>
    <w:rsid w:val="00B73BC3"/>
    <w:rsid w:val="00BC3B6A"/>
    <w:rsid w:val="00C253A0"/>
    <w:rsid w:val="00C3085A"/>
    <w:rsid w:val="00C9352B"/>
    <w:rsid w:val="00CB758D"/>
    <w:rsid w:val="00CD4939"/>
    <w:rsid w:val="00CE661E"/>
    <w:rsid w:val="00D07AA8"/>
    <w:rsid w:val="00D109D3"/>
    <w:rsid w:val="00D2477A"/>
    <w:rsid w:val="00D31F25"/>
    <w:rsid w:val="00D46D74"/>
    <w:rsid w:val="00D527B9"/>
    <w:rsid w:val="00D70B71"/>
    <w:rsid w:val="00D84D85"/>
    <w:rsid w:val="00D94D31"/>
    <w:rsid w:val="00D960BF"/>
    <w:rsid w:val="00DB1E89"/>
    <w:rsid w:val="00E05541"/>
    <w:rsid w:val="00E34BC0"/>
    <w:rsid w:val="00E34D7A"/>
    <w:rsid w:val="00E47A0E"/>
    <w:rsid w:val="00EB0EFB"/>
    <w:rsid w:val="00EE5FE4"/>
    <w:rsid w:val="00F563A1"/>
    <w:rsid w:val="00F60B8D"/>
    <w:rsid w:val="00FA46C9"/>
    <w:rsid w:val="00FB4797"/>
    <w:rsid w:val="00FE363E"/>
    <w:rsid w:val="00F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3928C5"/>
  <w15:docId w15:val="{8DBCA40D-20FB-4400-B143-8B7DBF19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ind w:left="896" w:hanging="36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895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E7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73CB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8E73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73CB"/>
    <w:rPr>
      <w:rFonts w:ascii="Calibri" w:eastAsia="Calibri" w:hAnsi="Calibri" w:cs="Calibri"/>
    </w:rPr>
  </w:style>
  <w:style w:type="table" w:styleId="a9">
    <w:name w:val="Table Grid"/>
    <w:basedOn w:val="a1"/>
    <w:uiPriority w:val="39"/>
    <w:rsid w:val="008E7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9"/>
    <w:uiPriority w:val="39"/>
    <w:rsid w:val="00F60B8D"/>
    <w:pPr>
      <w:widowControl/>
      <w:autoSpaceDE/>
      <w:autoSpaceDN/>
    </w:pPr>
    <w:rPr>
      <w:rFonts w:ascii="游明朝" w:eastAsia="游明朝" w:hAnsi="游明朝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3A0DF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A0DF5"/>
  </w:style>
  <w:style w:type="character" w:customStyle="1" w:styleId="ac">
    <w:name w:val="コメント文字列 (文字)"/>
    <w:basedOn w:val="a0"/>
    <w:link w:val="ab"/>
    <w:uiPriority w:val="99"/>
    <w:semiHidden/>
    <w:rsid w:val="003A0DF5"/>
    <w:rPr>
      <w:rFonts w:ascii="Calibri" w:eastAsia="Calibri" w:hAnsi="Calibri" w:cs="Calibri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A0DF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A0DF5"/>
    <w:rPr>
      <w:rFonts w:ascii="Calibri" w:eastAsia="Calibri" w:hAnsi="Calibri" w:cs="Calibri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A0D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A0DF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semiHidden/>
    <w:unhideWhenUsed/>
    <w:rsid w:val="00D70B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</dc:creator>
  <cp:lastModifiedBy>隆宏 中尾</cp:lastModifiedBy>
  <cp:revision>18</cp:revision>
  <cp:lastPrinted>2019-09-26T04:55:00Z</cp:lastPrinted>
  <dcterms:created xsi:type="dcterms:W3CDTF">2019-09-23T14:25:00Z</dcterms:created>
  <dcterms:modified xsi:type="dcterms:W3CDTF">2019-10-01T04:27:00Z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Creator">
    <vt:lpwstr>Word 用 Acrobat PDFMaker 11</vt:lpwstr>
  </property>
  <property fmtid="{D5CDD505-2E9C-101B-9397-08002B2CF9AE}" pid="4" name="LastSaved">
    <vt:filetime>2019-08-22T00:00:00Z</vt:filetime>
  </property>
</Properties>
</file>