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2D" w:rsidRDefault="00FD2179">
      <w:pPr>
        <w:pStyle w:val="Titel"/>
      </w:pPr>
      <w:r>
        <w:rPr>
          <w:color w:val="006FC0"/>
        </w:rPr>
        <w:t>Medizinische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Doktorarbeit</w:t>
      </w:r>
      <w:r>
        <w:rPr>
          <w:color w:val="006FC0"/>
          <w:spacing w:val="-5"/>
        </w:rPr>
        <w:t xml:space="preserve"> zur</w:t>
      </w:r>
    </w:p>
    <w:p w:rsidR="002F782D" w:rsidRDefault="00FD2179">
      <w:pPr>
        <w:spacing w:before="2" w:line="388" w:lineRule="exact"/>
        <w:ind w:left="8" w:right="11"/>
        <w:jc w:val="center"/>
        <w:rPr>
          <w:sz w:val="32"/>
        </w:rPr>
      </w:pPr>
      <w:r>
        <w:rPr>
          <w:sz w:val="32"/>
        </w:rPr>
        <w:t>Versorgungsforschung in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Bolivien</w:t>
      </w:r>
    </w:p>
    <w:p w:rsidR="002F782D" w:rsidRDefault="00FD2179">
      <w:pPr>
        <w:spacing w:line="340" w:lineRule="exact"/>
        <w:ind w:right="11"/>
        <w:jc w:val="center"/>
        <w:rPr>
          <w:sz w:val="28"/>
        </w:rPr>
      </w:pPr>
      <w:r>
        <w:rPr>
          <w:sz w:val="28"/>
        </w:rPr>
        <w:t>(Institut</w:t>
      </w:r>
      <w:r>
        <w:rPr>
          <w:spacing w:val="-7"/>
          <w:sz w:val="28"/>
        </w:rPr>
        <w:t xml:space="preserve"> </w:t>
      </w:r>
      <w:r>
        <w:rPr>
          <w:sz w:val="28"/>
        </w:rPr>
        <w:t>für</w:t>
      </w:r>
      <w:r>
        <w:rPr>
          <w:spacing w:val="-6"/>
          <w:sz w:val="28"/>
        </w:rPr>
        <w:t xml:space="preserve"> </w:t>
      </w:r>
      <w:r>
        <w:rPr>
          <w:sz w:val="28"/>
        </w:rPr>
        <w:t>Allgemeinmedizin,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Projekt Corazon en </w:t>
      </w:r>
      <w:proofErr w:type="spellStart"/>
      <w:r>
        <w:rPr>
          <w:sz w:val="28"/>
        </w:rPr>
        <w:t>acción</w:t>
      </w:r>
      <w:proofErr w:type="spellEnd"/>
      <w:r>
        <w:rPr>
          <w:spacing w:val="-2"/>
          <w:sz w:val="28"/>
        </w:rPr>
        <w:t>)</w:t>
      </w:r>
    </w:p>
    <w:p w:rsidR="002F782D" w:rsidRDefault="00FD2179">
      <w:pPr>
        <w:pStyle w:val="Textkrper"/>
        <w:spacing w:before="172"/>
        <w:ind w:left="7" w:right="11"/>
        <w:jc w:val="center"/>
      </w:pPr>
      <w:r>
        <w:t>Ausschreibung</w:t>
      </w:r>
      <w:r>
        <w:rPr>
          <w:spacing w:val="-2"/>
        </w:rPr>
        <w:t xml:space="preserve"> </w:t>
      </w:r>
      <w:r>
        <w:t>vom:</w:t>
      </w:r>
      <w:r>
        <w:rPr>
          <w:spacing w:val="-4"/>
        </w:rPr>
        <w:t xml:space="preserve"> </w:t>
      </w:r>
      <w:r w:rsidR="00D17B9C">
        <w:rPr>
          <w:spacing w:val="-2"/>
        </w:rPr>
        <w:t>10.01</w:t>
      </w:r>
      <w:r>
        <w:rPr>
          <w:spacing w:val="-2"/>
        </w:rPr>
        <w:t>.202</w:t>
      </w:r>
      <w:r w:rsidR="00D17B9C">
        <w:rPr>
          <w:spacing w:val="-2"/>
        </w:rPr>
        <w:t>5</w:t>
      </w:r>
    </w:p>
    <w:p w:rsidR="002F782D" w:rsidRDefault="00FD2179">
      <w:pPr>
        <w:spacing w:before="145"/>
        <w:ind w:left="9" w:right="11"/>
        <w:jc w:val="center"/>
        <w:rPr>
          <w:sz w:val="28"/>
        </w:rPr>
      </w:pPr>
      <w:r>
        <w:rPr>
          <w:color w:val="006FC0"/>
          <w:sz w:val="28"/>
        </w:rPr>
        <w:t>Art</w:t>
      </w:r>
      <w:r>
        <w:rPr>
          <w:color w:val="006FC0"/>
          <w:spacing w:val="-5"/>
          <w:sz w:val="28"/>
        </w:rPr>
        <w:t xml:space="preserve"> </w:t>
      </w:r>
      <w:r>
        <w:rPr>
          <w:color w:val="006FC0"/>
          <w:sz w:val="28"/>
        </w:rPr>
        <w:t>der</w:t>
      </w:r>
      <w:r>
        <w:rPr>
          <w:color w:val="006FC0"/>
          <w:spacing w:val="-4"/>
          <w:sz w:val="28"/>
        </w:rPr>
        <w:t xml:space="preserve"> </w:t>
      </w:r>
      <w:r>
        <w:rPr>
          <w:color w:val="006FC0"/>
          <w:sz w:val="28"/>
        </w:rPr>
        <w:t>Doktorarbeit</w:t>
      </w:r>
      <w:r>
        <w:rPr>
          <w:color w:val="006FC0"/>
          <w:spacing w:val="-2"/>
          <w:sz w:val="28"/>
        </w:rPr>
        <w:t xml:space="preserve"> </w:t>
      </w:r>
      <w:r>
        <w:rPr>
          <w:color w:val="006FC0"/>
        </w:rPr>
        <w:t>(bitte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ankreuzen)</w:t>
      </w:r>
      <w:r>
        <w:rPr>
          <w:color w:val="006FC0"/>
          <w:spacing w:val="-2"/>
          <w:sz w:val="28"/>
        </w:rPr>
        <w:t>:</w:t>
      </w:r>
    </w:p>
    <w:p w:rsidR="002F782D" w:rsidRDefault="00FD2179">
      <w:pPr>
        <w:pStyle w:val="Textkrper"/>
        <w:tabs>
          <w:tab w:val="left" w:pos="5541"/>
        </w:tabs>
        <w:spacing w:line="242" w:lineRule="auto"/>
        <w:ind w:left="2408" w:right="2067" w:hanging="6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5823965</wp:posOffset>
                </wp:positionH>
                <wp:positionV relativeFrom="paragraph">
                  <wp:posOffset>10747</wp:posOffset>
                </wp:positionV>
                <wp:extent cx="160020" cy="1600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60020">
                              <a:moveTo>
                                <a:pt x="0" y="160020"/>
                              </a:moveTo>
                              <a:lnTo>
                                <a:pt x="160020" y="160020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052AB" id="Graphic 1" o:spid="_x0000_s1026" style="position:absolute;margin-left:458.6pt;margin-top:.85pt;width:12.6pt;height:12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" path="m,160020r160020,l160020,,,,,160020xe" filled="f" strokeweight=".6pt">
                <v:path arrowok="t"/>
                <w10:wrap anchorx="page"/>
              </v:shape>
            </w:pict>
          </mc:Fallback>
        </mc:AlternateContent>
      </w:r>
      <w:r>
        <w:t xml:space="preserve">klinisch </w:t>
      </w:r>
      <w:r>
        <w:rPr>
          <w:noProof/>
          <w:spacing w:val="10"/>
          <w:position w:val="-4"/>
          <w:lang w:eastAsia="de-DE"/>
        </w:rPr>
        <w:drawing>
          <wp:inline distT="0" distB="0" distL="0" distR="0">
            <wp:extent cx="167640" cy="1676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</w:rPr>
        <w:t xml:space="preserve"> </w:t>
      </w:r>
      <w:r>
        <w:t xml:space="preserve">klinisch-experimentell </w:t>
      </w:r>
      <w:r>
        <w:rPr>
          <w:noProof/>
          <w:spacing w:val="10"/>
          <w:position w:val="-4"/>
          <w:lang w:eastAsia="de-DE"/>
        </w:rPr>
        <w:drawing>
          <wp:inline distT="0" distB="0" distL="0" distR="0">
            <wp:extent cx="167640" cy="16763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</w:rPr>
        <w:t xml:space="preserve"> </w:t>
      </w:r>
      <w:r>
        <w:t xml:space="preserve">experimentell </w:t>
      </w:r>
      <w:r>
        <w:rPr>
          <w:noProof/>
          <w:spacing w:val="10"/>
          <w:position w:val="-4"/>
          <w:lang w:eastAsia="de-DE"/>
        </w:rPr>
        <w:drawing>
          <wp:inline distT="0" distB="0" distL="0" distR="0">
            <wp:extent cx="167640" cy="1676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 xml:space="preserve"> </w:t>
      </w:r>
      <w:r>
        <w:t>med.</w:t>
      </w:r>
      <w:r>
        <w:rPr>
          <w:spacing w:val="-2"/>
        </w:rPr>
        <w:t xml:space="preserve"> </w:t>
      </w:r>
      <w:r>
        <w:t xml:space="preserve">historisch Schwerpunkt quantitativ </w:t>
      </w:r>
      <w:r>
        <w:rPr>
          <w:noProof/>
          <w:spacing w:val="7"/>
          <w:position w:val="-4"/>
          <w:lang w:eastAsia="de-DE"/>
        </w:rPr>
        <w:t>x</w:t>
      </w:r>
      <w:r>
        <w:rPr>
          <w:noProof/>
          <w:spacing w:val="7"/>
          <w:position w:val="-4"/>
          <w:lang w:eastAsia="de-DE"/>
        </w:rPr>
        <w:drawing>
          <wp:inline distT="0" distB="0" distL="0" distR="0">
            <wp:extent cx="167640" cy="16763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Schwerpunkt qualitativ x </w:t>
      </w:r>
      <w:r>
        <w:rPr>
          <w:noProof/>
          <w:spacing w:val="7"/>
          <w:position w:val="-4"/>
          <w:lang w:eastAsia="de-DE"/>
        </w:rPr>
        <w:drawing>
          <wp:inline distT="0" distB="0" distL="0" distR="0">
            <wp:extent cx="167640" cy="16763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82D" w:rsidRDefault="002F782D">
      <w:pPr>
        <w:pStyle w:val="Textkrper"/>
        <w:spacing w:before="7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2F782D">
        <w:trPr>
          <w:trHeight w:val="270"/>
        </w:trPr>
        <w:tc>
          <w:tcPr>
            <w:tcW w:w="10492" w:type="dxa"/>
          </w:tcPr>
          <w:p w:rsidR="002F782D" w:rsidRDefault="00FD2179">
            <w:pPr>
              <w:pStyle w:val="TableParagraph"/>
              <w:spacing w:before="2" w:line="248" w:lineRule="exact"/>
              <w:rPr>
                <w:b/>
              </w:rPr>
            </w:pPr>
            <w:r>
              <w:rPr>
                <w:b/>
                <w:color w:val="006FC0"/>
              </w:rPr>
              <w:t>*Thema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 xml:space="preserve">der </w:t>
            </w:r>
            <w:r>
              <w:rPr>
                <w:b/>
                <w:color w:val="006FC0"/>
                <w:spacing w:val="-2"/>
              </w:rPr>
              <w:t>Doktorarbeit:</w:t>
            </w:r>
          </w:p>
        </w:tc>
      </w:tr>
      <w:tr w:rsidR="002F782D" w:rsidRPr="00FD2179">
        <w:trPr>
          <w:trHeight w:val="577"/>
        </w:trPr>
        <w:tc>
          <w:tcPr>
            <w:tcW w:w="10492" w:type="dxa"/>
          </w:tcPr>
          <w:p w:rsidR="002F782D" w:rsidRPr="00FD2179" w:rsidRDefault="00CD1E41" w:rsidP="00CD1E41">
            <w:pPr>
              <w:pStyle w:val="TableParagraph"/>
              <w:spacing w:before="1" w:line="240" w:lineRule="auto"/>
              <w:ind w:right="215"/>
            </w:pPr>
            <w:r>
              <w:rPr>
                <w:color w:val="006FC0"/>
              </w:rPr>
              <w:t xml:space="preserve">Eine </w:t>
            </w:r>
            <w:proofErr w:type="spellStart"/>
            <w:r>
              <w:rPr>
                <w:color w:val="006FC0"/>
              </w:rPr>
              <w:t>mixed</w:t>
            </w:r>
            <w:proofErr w:type="spellEnd"/>
            <w:r>
              <w:rPr>
                <w:color w:val="006FC0"/>
              </w:rPr>
              <w:t xml:space="preserve"> </w:t>
            </w:r>
            <w:proofErr w:type="spellStart"/>
            <w:r>
              <w:rPr>
                <w:color w:val="006FC0"/>
              </w:rPr>
              <w:t>methods</w:t>
            </w:r>
            <w:proofErr w:type="spellEnd"/>
            <w:r>
              <w:rPr>
                <w:color w:val="006FC0"/>
              </w:rPr>
              <w:t xml:space="preserve"> </w:t>
            </w:r>
            <w:r w:rsidR="00FD2179" w:rsidRPr="00FD2179">
              <w:rPr>
                <w:color w:val="006FC0"/>
              </w:rPr>
              <w:t>Studie</w:t>
            </w:r>
            <w:r w:rsidR="00FD2179" w:rsidRPr="00FD2179">
              <w:rPr>
                <w:color w:val="006FC0"/>
                <w:spacing w:val="-5"/>
              </w:rPr>
              <w:t xml:space="preserve"> zur aktuellen </w:t>
            </w:r>
            <w:r w:rsidR="00FD2179">
              <w:rPr>
                <w:color w:val="006FC0"/>
                <w:spacing w:val="-5"/>
              </w:rPr>
              <w:t xml:space="preserve">Versorgungssituation bezüglich kardiovaskulären Erkrankungen in der Region </w:t>
            </w:r>
            <w:proofErr w:type="spellStart"/>
            <w:r w:rsidR="00FD2179">
              <w:rPr>
                <w:color w:val="006FC0"/>
                <w:spacing w:val="-5"/>
              </w:rPr>
              <w:t>Monteagudo</w:t>
            </w:r>
            <w:proofErr w:type="spellEnd"/>
            <w:r w:rsidR="00FD2179">
              <w:rPr>
                <w:color w:val="006FC0"/>
                <w:spacing w:val="-5"/>
              </w:rPr>
              <w:t xml:space="preserve"> im bolivianischen </w:t>
            </w:r>
            <w:proofErr w:type="spellStart"/>
            <w:r w:rsidR="00FD2179">
              <w:rPr>
                <w:color w:val="006FC0"/>
                <w:spacing w:val="-5"/>
              </w:rPr>
              <w:t>Chaco</w:t>
            </w:r>
            <w:proofErr w:type="spellEnd"/>
          </w:p>
        </w:tc>
      </w:tr>
      <w:tr w:rsidR="002F782D">
        <w:trPr>
          <w:trHeight w:val="802"/>
        </w:trPr>
        <w:tc>
          <w:tcPr>
            <w:tcW w:w="10492" w:type="dxa"/>
          </w:tcPr>
          <w:p w:rsidR="002F782D" w:rsidRPr="004B3D6C" w:rsidRDefault="00FD2179">
            <w:pPr>
              <w:pStyle w:val="TableParagraph"/>
              <w:spacing w:line="266" w:lineRule="exact"/>
              <w:rPr>
                <w:lang w:val="en-GB"/>
              </w:rPr>
            </w:pPr>
            <w:r w:rsidRPr="004B3D6C">
              <w:rPr>
                <w:b/>
                <w:color w:val="006FC0"/>
                <w:lang w:val="en-GB"/>
              </w:rPr>
              <w:t>*</w:t>
            </w:r>
            <w:proofErr w:type="spellStart"/>
            <w:r w:rsidRPr="004B3D6C">
              <w:rPr>
                <w:b/>
                <w:color w:val="006FC0"/>
                <w:lang w:val="en-GB"/>
              </w:rPr>
              <w:t>Doktormutter</w:t>
            </w:r>
            <w:proofErr w:type="spellEnd"/>
            <w:r w:rsidRPr="004B3D6C">
              <w:rPr>
                <w:b/>
                <w:color w:val="006FC0"/>
                <w:lang w:val="en-GB"/>
              </w:rPr>
              <w:t>:</w:t>
            </w:r>
            <w:r w:rsidRPr="004B3D6C">
              <w:rPr>
                <w:b/>
                <w:color w:val="006FC0"/>
                <w:spacing w:val="-5"/>
                <w:lang w:val="en-GB"/>
              </w:rPr>
              <w:t xml:space="preserve"> </w:t>
            </w:r>
            <w:bookmarkStart w:id="0" w:name="_GoBack"/>
            <w:bookmarkEnd w:id="0"/>
            <w:proofErr w:type="spellStart"/>
            <w:r w:rsidRPr="00FD2179">
              <w:rPr>
                <w:color w:val="006FC0"/>
                <w:spacing w:val="-2"/>
                <w:lang w:val="en-GB"/>
              </w:rPr>
              <w:t>Prof.</w:t>
            </w:r>
            <w:proofErr w:type="spellEnd"/>
            <w:r w:rsidRPr="00FD2179">
              <w:rPr>
                <w:color w:val="006FC0"/>
                <w:spacing w:val="-2"/>
                <w:lang w:val="en-GB"/>
              </w:rPr>
              <w:t xml:space="preserve"> </w:t>
            </w:r>
            <w:proofErr w:type="spellStart"/>
            <w:r w:rsidRPr="00FD2179">
              <w:rPr>
                <w:color w:val="006FC0"/>
                <w:spacing w:val="-2"/>
                <w:lang w:val="en-GB"/>
              </w:rPr>
              <w:t>Dr.</w:t>
            </w:r>
            <w:proofErr w:type="spellEnd"/>
            <w:r w:rsidRPr="00FD2179">
              <w:rPr>
                <w:color w:val="006FC0"/>
                <w:spacing w:val="-2"/>
                <w:lang w:val="en-GB"/>
              </w:rPr>
              <w:t xml:space="preserve"> med</w:t>
            </w:r>
            <w:r>
              <w:rPr>
                <w:color w:val="006FC0"/>
                <w:spacing w:val="-2"/>
                <w:lang w:val="en-GB"/>
              </w:rPr>
              <w:t>.</w:t>
            </w:r>
            <w:r w:rsidRPr="00FD2179">
              <w:rPr>
                <w:color w:val="006FC0"/>
                <w:spacing w:val="-2"/>
                <w:lang w:val="en-GB"/>
              </w:rPr>
              <w:t xml:space="preserve"> </w:t>
            </w:r>
            <w:r w:rsidRPr="004B3D6C">
              <w:rPr>
                <w:color w:val="006FC0"/>
                <w:spacing w:val="-2"/>
                <w:lang w:val="en-GB"/>
              </w:rPr>
              <w:t>Ildikó Gágyor</w:t>
            </w:r>
          </w:p>
          <w:p w:rsidR="002F782D" w:rsidRDefault="00FD2179" w:rsidP="00FD2179">
            <w:pPr>
              <w:pStyle w:val="TableParagraph"/>
            </w:pPr>
            <w:r>
              <w:rPr>
                <w:color w:val="006FC0"/>
              </w:rPr>
              <w:t>weitere</w:t>
            </w:r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</w:rPr>
              <w:t>Betreuerinnen: Dr. Janina Zirkel,</w:t>
            </w:r>
            <w:r>
              <w:rPr>
                <w:color w:val="006FC0"/>
                <w:spacing w:val="-1"/>
              </w:rPr>
              <w:t xml:space="preserve"> </w:t>
            </w:r>
            <w:r w:rsidR="00970151">
              <w:rPr>
                <w:color w:val="006FC0"/>
                <w:spacing w:val="-1"/>
              </w:rPr>
              <w:t xml:space="preserve">Prof. </w:t>
            </w:r>
            <w:r>
              <w:rPr>
                <w:color w:val="006FC0"/>
              </w:rPr>
              <w:t>Dr.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med.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Sandra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Parisi,</w:t>
            </w:r>
            <w:r>
              <w:rPr>
                <w:color w:val="006FC0"/>
                <w:spacing w:val="-4"/>
              </w:rPr>
              <w:t xml:space="preserve"> </w:t>
            </w:r>
            <w:proofErr w:type="spellStart"/>
            <w:r>
              <w:rPr>
                <w:color w:val="006FC0"/>
              </w:rPr>
              <w:t>MScIH</w:t>
            </w:r>
            <w:proofErr w:type="spellEnd"/>
            <w:r>
              <w:rPr>
                <w:color w:val="006FC0"/>
                <w:spacing w:val="-1"/>
              </w:rPr>
              <w:t xml:space="preserve"> </w:t>
            </w:r>
          </w:p>
        </w:tc>
      </w:tr>
      <w:tr w:rsidR="002F782D">
        <w:trPr>
          <w:trHeight w:val="269"/>
        </w:trPr>
        <w:tc>
          <w:tcPr>
            <w:tcW w:w="10492" w:type="dxa"/>
          </w:tcPr>
          <w:p w:rsidR="002F782D" w:rsidRDefault="00FD2179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  <w:color w:val="006FC0"/>
              </w:rPr>
              <w:t>*Hintergrundinfo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zur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Doktorarbeit:</w:t>
            </w:r>
          </w:p>
        </w:tc>
      </w:tr>
      <w:tr w:rsidR="002F782D">
        <w:trPr>
          <w:trHeight w:val="1342"/>
        </w:trPr>
        <w:tc>
          <w:tcPr>
            <w:tcW w:w="10492" w:type="dxa"/>
          </w:tcPr>
          <w:p w:rsidR="002F782D" w:rsidRDefault="00FD2179" w:rsidP="00FD2179">
            <w:pPr>
              <w:pStyle w:val="TableParagraph"/>
              <w:spacing w:before="1" w:line="240" w:lineRule="auto"/>
              <w:ind w:right="215"/>
            </w:pPr>
            <w:r>
              <w:rPr>
                <w:color w:val="006FC0"/>
              </w:rPr>
              <w:t xml:space="preserve">Im Rahmen des von der deutschen Gesellschaft für internationale Zusammenarbeit (GIZ) geförderten Corazon en </w:t>
            </w:r>
            <w:proofErr w:type="spellStart"/>
            <w:r>
              <w:rPr>
                <w:color w:val="006FC0"/>
              </w:rPr>
              <w:t>acción</w:t>
            </w:r>
            <w:proofErr w:type="spellEnd"/>
            <w:r>
              <w:rPr>
                <w:color w:val="006FC0"/>
              </w:rPr>
              <w:t xml:space="preserve"> Projekts ist </w:t>
            </w:r>
            <w:r w:rsidR="009604A4">
              <w:rPr>
                <w:color w:val="006FC0"/>
              </w:rPr>
              <w:t xml:space="preserve">als Teilprojekt </w:t>
            </w:r>
            <w:r>
              <w:rPr>
                <w:color w:val="006FC0"/>
              </w:rPr>
              <w:t>die Erhebung von Versorgungsdaten zu</w:t>
            </w:r>
            <w:r w:rsidR="00970151">
              <w:rPr>
                <w:color w:val="006FC0"/>
              </w:rPr>
              <w:t>r</w:t>
            </w:r>
            <w:r>
              <w:rPr>
                <w:color w:val="006FC0"/>
              </w:rPr>
              <w:t xml:space="preserve"> kardiovaskulären Krankheitslast </w:t>
            </w:r>
            <w:r w:rsidR="00970151">
              <w:rPr>
                <w:color w:val="006FC0"/>
              </w:rPr>
              <w:t xml:space="preserve">im </w:t>
            </w:r>
            <w:proofErr w:type="spellStart"/>
            <w:r w:rsidR="00970151">
              <w:rPr>
                <w:color w:val="006FC0"/>
              </w:rPr>
              <w:t>Chagas</w:t>
            </w:r>
            <w:proofErr w:type="spellEnd"/>
            <w:r w:rsidR="00970151">
              <w:rPr>
                <w:color w:val="006FC0"/>
              </w:rPr>
              <w:t xml:space="preserve"> </w:t>
            </w:r>
            <w:proofErr w:type="spellStart"/>
            <w:r w:rsidR="00970151">
              <w:rPr>
                <w:color w:val="006FC0"/>
              </w:rPr>
              <w:t>Endemiegebiet</w:t>
            </w:r>
            <w:proofErr w:type="spellEnd"/>
            <w:r w:rsidR="00970151">
              <w:rPr>
                <w:color w:val="006FC0"/>
              </w:rPr>
              <w:t xml:space="preserve"> </w:t>
            </w:r>
            <w:proofErr w:type="spellStart"/>
            <w:r w:rsidR="00970151">
              <w:rPr>
                <w:color w:val="006FC0"/>
              </w:rPr>
              <w:t>Monteagudo</w:t>
            </w:r>
            <w:proofErr w:type="spellEnd"/>
            <w:r w:rsidR="00970151">
              <w:rPr>
                <w:color w:val="006FC0"/>
              </w:rPr>
              <w:t xml:space="preserve"> </w:t>
            </w:r>
            <w:r>
              <w:rPr>
                <w:color w:val="006FC0"/>
              </w:rPr>
              <w:t>geplant. Die Dr. Arbeit ist verbunden mit einem Stipendium für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die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Reise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 xml:space="preserve">nach </w:t>
            </w:r>
            <w:proofErr w:type="spellStart"/>
            <w:r>
              <w:rPr>
                <w:color w:val="006FC0"/>
              </w:rPr>
              <w:t>Monteagudo</w:t>
            </w:r>
            <w:proofErr w:type="spellEnd"/>
            <w:r>
              <w:rPr>
                <w:color w:val="006FC0"/>
              </w:rPr>
              <w:t>,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Bolivien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und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der Möglichkeit,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gemeinsam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mit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bolivianischen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Studierenden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 xml:space="preserve">Master </w:t>
            </w:r>
            <w:proofErr w:type="spellStart"/>
            <w:r>
              <w:rPr>
                <w:color w:val="006FC0"/>
              </w:rPr>
              <w:t>of</w:t>
            </w:r>
            <w:proofErr w:type="spellEnd"/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Public</w:t>
            </w:r>
            <w:r>
              <w:rPr>
                <w:color w:val="006FC0"/>
                <w:spacing w:val="-5"/>
              </w:rPr>
              <w:t xml:space="preserve"> </w:t>
            </w:r>
            <w:proofErr w:type="spellStart"/>
            <w:r>
              <w:rPr>
                <w:color w:val="006FC0"/>
              </w:rPr>
              <w:t>Health</w:t>
            </w:r>
            <w:proofErr w:type="spellEnd"/>
            <w:r>
              <w:rPr>
                <w:color w:val="006FC0"/>
              </w:rPr>
              <w:t>-Programmes</w:t>
            </w:r>
            <w:r w:rsidR="00970151">
              <w:rPr>
                <w:color w:val="006FC0"/>
              </w:rPr>
              <w:t>,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zu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 xml:space="preserve">forschen. </w:t>
            </w:r>
          </w:p>
        </w:tc>
      </w:tr>
      <w:tr w:rsidR="002F782D">
        <w:trPr>
          <w:trHeight w:val="270"/>
        </w:trPr>
        <w:tc>
          <w:tcPr>
            <w:tcW w:w="10492" w:type="dxa"/>
          </w:tcPr>
          <w:p w:rsidR="002F782D" w:rsidRDefault="00FD2179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  <w:color w:val="006FC0"/>
              </w:rPr>
              <w:t>*Aufgaben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des</w:t>
            </w:r>
            <w:r>
              <w:rPr>
                <w:b/>
                <w:color w:val="006FC0"/>
                <w:spacing w:val="-2"/>
              </w:rPr>
              <w:t xml:space="preserve"> Promovierenden:</w:t>
            </w:r>
          </w:p>
        </w:tc>
      </w:tr>
      <w:tr w:rsidR="002F782D">
        <w:trPr>
          <w:trHeight w:val="1074"/>
        </w:trPr>
        <w:tc>
          <w:tcPr>
            <w:tcW w:w="10492" w:type="dxa"/>
          </w:tcPr>
          <w:p w:rsidR="002F782D" w:rsidRDefault="009604A4">
            <w:pPr>
              <w:pStyle w:val="TableParagraph"/>
              <w:spacing w:line="242" w:lineRule="auto"/>
            </w:pPr>
            <w:r w:rsidRPr="009604A4">
              <w:rPr>
                <w:color w:val="006FC0"/>
              </w:rPr>
              <w:t>Explorati</w:t>
            </w:r>
            <w:r>
              <w:rPr>
                <w:color w:val="006FC0"/>
              </w:rPr>
              <w:t xml:space="preserve">on </w:t>
            </w:r>
            <w:proofErr w:type="gramStart"/>
            <w:r>
              <w:rPr>
                <w:color w:val="006FC0"/>
              </w:rPr>
              <w:t>der aktueller Versor</w:t>
            </w:r>
            <w:r w:rsidR="004B3D6C">
              <w:rPr>
                <w:color w:val="006FC0"/>
              </w:rPr>
              <w:t>g</w:t>
            </w:r>
            <w:r>
              <w:rPr>
                <w:color w:val="006FC0"/>
              </w:rPr>
              <w:t>ungslage</w:t>
            </w:r>
            <w:proofErr w:type="gramEnd"/>
            <w:r>
              <w:rPr>
                <w:color w:val="006FC0"/>
              </w:rPr>
              <w:t xml:space="preserve"> bezüglich k</w:t>
            </w:r>
            <w:r w:rsidRPr="009604A4">
              <w:rPr>
                <w:color w:val="006FC0"/>
              </w:rPr>
              <w:t>ardiovaskulärer Erkrankungen</w:t>
            </w:r>
            <w:r>
              <w:rPr>
                <w:color w:val="006FC0"/>
              </w:rPr>
              <w:t xml:space="preserve"> mittels Checklisten in den lokalen Gesundheitszentren sowie qualitative Interviews mit Versorgenden</w:t>
            </w:r>
            <w:r w:rsidR="00CD1E41">
              <w:rPr>
                <w:color w:val="006FC0"/>
              </w:rPr>
              <w:t>, Betroffenen und Entscheidungstragenden</w:t>
            </w:r>
            <w:r>
              <w:rPr>
                <w:color w:val="006FC0"/>
              </w:rPr>
              <w:t>. Quantitative Auswertung und q</w:t>
            </w:r>
            <w:r w:rsidR="00FD2179">
              <w:rPr>
                <w:color w:val="006FC0"/>
              </w:rPr>
              <w:t xml:space="preserve">ualitative Auswertung mit </w:t>
            </w:r>
            <w:proofErr w:type="spellStart"/>
            <w:r w:rsidR="00FD2179">
              <w:rPr>
                <w:color w:val="006FC0"/>
              </w:rPr>
              <w:t>MaxQDA</w:t>
            </w:r>
            <w:proofErr w:type="spellEnd"/>
            <w:r w:rsidR="00FD2179">
              <w:rPr>
                <w:color w:val="006FC0"/>
              </w:rPr>
              <w:t>, Mitverfassen eines Papers für ein internationales Journal</w:t>
            </w:r>
          </w:p>
          <w:p w:rsidR="002F782D" w:rsidRDefault="00FD2179">
            <w:pPr>
              <w:pStyle w:val="TableParagraph"/>
              <w:spacing w:line="243" w:lineRule="exact"/>
            </w:pPr>
            <w:r>
              <w:rPr>
                <w:color w:val="006FC0"/>
                <w:spacing w:val="-2"/>
              </w:rPr>
              <w:t>(Beispiel:</w:t>
            </w:r>
            <w:r>
              <w:rPr>
                <w:color w:val="006FC0"/>
                <w:spacing w:val="62"/>
                <w:w w:val="150"/>
              </w:rPr>
              <w:t xml:space="preserve"> </w:t>
            </w:r>
            <w:r>
              <w:rPr>
                <w:color w:val="0462C1"/>
                <w:spacing w:val="-2"/>
                <w:u w:val="single" w:color="0462C1"/>
              </w:rPr>
              <w:t>https://www.frontiersin.org/journals/public-health/articles/10.3389/fpubh.2023.1143751/full</w:t>
            </w:r>
            <w:r w:rsidR="009604A4">
              <w:rPr>
                <w:color w:val="0462C1"/>
                <w:spacing w:val="-2"/>
                <w:u w:val="single" w:color="0462C1"/>
              </w:rPr>
              <w:t>)</w:t>
            </w:r>
          </w:p>
        </w:tc>
      </w:tr>
      <w:tr w:rsidR="002F782D">
        <w:trPr>
          <w:trHeight w:val="270"/>
        </w:trPr>
        <w:tc>
          <w:tcPr>
            <w:tcW w:w="10492" w:type="dxa"/>
          </w:tcPr>
          <w:p w:rsidR="002F782D" w:rsidRDefault="00FD2179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color w:val="006FC0"/>
              </w:rPr>
              <w:t>*Voraussetzungen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den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Promovierenden:</w:t>
            </w:r>
          </w:p>
        </w:tc>
      </w:tr>
      <w:tr w:rsidR="002F782D">
        <w:trPr>
          <w:trHeight w:val="590"/>
        </w:trPr>
        <w:tc>
          <w:tcPr>
            <w:tcW w:w="10492" w:type="dxa"/>
          </w:tcPr>
          <w:p w:rsidR="002F782D" w:rsidRDefault="00FD2179" w:rsidP="009604A4">
            <w:pPr>
              <w:pStyle w:val="TableParagraph"/>
              <w:spacing w:line="240" w:lineRule="auto"/>
              <w:ind w:right="243"/>
            </w:pPr>
            <w:r>
              <w:rPr>
                <w:color w:val="006FC0"/>
              </w:rPr>
              <w:t>Interesse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an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und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Vorkenntnisse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Themen</w:t>
            </w:r>
            <w:r>
              <w:rPr>
                <w:color w:val="006FC0"/>
                <w:spacing w:val="-5"/>
              </w:rPr>
              <w:t xml:space="preserve"> </w:t>
            </w:r>
            <w:r w:rsidR="009604A4">
              <w:rPr>
                <w:color w:val="006FC0"/>
                <w:spacing w:val="-5"/>
              </w:rPr>
              <w:t xml:space="preserve">Globaler </w:t>
            </w:r>
            <w:r>
              <w:rPr>
                <w:color w:val="006FC0"/>
              </w:rPr>
              <w:t>Gesundheit</w:t>
            </w:r>
            <w:r w:rsidR="009604A4">
              <w:rPr>
                <w:color w:val="006FC0"/>
              </w:rPr>
              <w:t>,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Vorerfahrungen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im</w:t>
            </w:r>
            <w:r>
              <w:rPr>
                <w:color w:val="006FC0"/>
                <w:spacing w:val="-5"/>
              </w:rPr>
              <w:t xml:space="preserve"> </w:t>
            </w:r>
            <w:r w:rsidR="009604A4">
              <w:rPr>
                <w:color w:val="006FC0"/>
                <w:spacing w:val="-5"/>
              </w:rPr>
              <w:t xml:space="preserve">lateinamerikanischen Kontext, fließende Spanischkenntnisse. </w:t>
            </w:r>
          </w:p>
        </w:tc>
      </w:tr>
      <w:tr w:rsidR="002F782D" w:rsidRPr="00CD1E41">
        <w:trPr>
          <w:trHeight w:val="265"/>
        </w:trPr>
        <w:tc>
          <w:tcPr>
            <w:tcW w:w="10492" w:type="dxa"/>
          </w:tcPr>
          <w:p w:rsidR="002F782D" w:rsidRPr="00FD2179" w:rsidRDefault="00FD2179">
            <w:pPr>
              <w:pStyle w:val="TableParagraph"/>
              <w:spacing w:line="246" w:lineRule="exact"/>
              <w:rPr>
                <w:b/>
                <w:lang w:val="en-GB"/>
              </w:rPr>
            </w:pPr>
            <w:r>
              <w:rPr>
                <w:b/>
                <w:color w:val="006FC0"/>
              </w:rPr>
              <w:t>*Thema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für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strukturierte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Promotion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geeignet?</w:t>
            </w:r>
            <w:r>
              <w:rPr>
                <w:b/>
                <w:color w:val="006FC0"/>
                <w:spacing w:val="-1"/>
              </w:rPr>
              <w:t xml:space="preserve"> </w:t>
            </w:r>
            <w:r w:rsidRPr="00FD2179">
              <w:rPr>
                <w:b/>
                <w:color w:val="006FC0"/>
                <w:lang w:val="en-GB"/>
              </w:rPr>
              <w:t>(Graduate</w:t>
            </w:r>
            <w:r w:rsidRPr="00FD2179">
              <w:rPr>
                <w:b/>
                <w:color w:val="006FC0"/>
                <w:spacing w:val="-3"/>
                <w:lang w:val="en-GB"/>
              </w:rPr>
              <w:t xml:space="preserve"> </w:t>
            </w:r>
            <w:r w:rsidRPr="00FD2179">
              <w:rPr>
                <w:b/>
                <w:color w:val="006FC0"/>
                <w:lang w:val="en-GB"/>
              </w:rPr>
              <w:t>School</w:t>
            </w:r>
            <w:r w:rsidRPr="00FD2179">
              <w:rPr>
                <w:b/>
                <w:color w:val="006FC0"/>
                <w:spacing w:val="-2"/>
                <w:lang w:val="en-GB"/>
              </w:rPr>
              <w:t xml:space="preserve"> </w:t>
            </w:r>
            <w:r w:rsidRPr="00FD2179">
              <w:rPr>
                <w:b/>
                <w:color w:val="006FC0"/>
                <w:lang w:val="en-GB"/>
              </w:rPr>
              <w:t>of</w:t>
            </w:r>
            <w:r w:rsidRPr="00FD2179">
              <w:rPr>
                <w:b/>
                <w:color w:val="006FC0"/>
                <w:spacing w:val="-6"/>
                <w:lang w:val="en-GB"/>
              </w:rPr>
              <w:t xml:space="preserve"> </w:t>
            </w:r>
            <w:r w:rsidRPr="00FD2179">
              <w:rPr>
                <w:b/>
                <w:color w:val="006FC0"/>
                <w:lang w:val="en-GB"/>
              </w:rPr>
              <w:t>Life</w:t>
            </w:r>
            <w:r w:rsidRPr="00FD2179">
              <w:rPr>
                <w:b/>
                <w:color w:val="006FC0"/>
                <w:spacing w:val="-2"/>
                <w:lang w:val="en-GB"/>
              </w:rPr>
              <w:t xml:space="preserve"> </w:t>
            </w:r>
            <w:r w:rsidRPr="00FD2179">
              <w:rPr>
                <w:b/>
                <w:color w:val="006FC0"/>
                <w:lang w:val="en-GB"/>
              </w:rPr>
              <w:t xml:space="preserve">Science, </w:t>
            </w:r>
            <w:r w:rsidRPr="00FD2179">
              <w:rPr>
                <w:b/>
                <w:color w:val="006FC0"/>
                <w:spacing w:val="-2"/>
                <w:lang w:val="en-GB"/>
              </w:rPr>
              <w:t>GSLS)</w:t>
            </w:r>
          </w:p>
        </w:tc>
      </w:tr>
      <w:tr w:rsidR="002F782D">
        <w:trPr>
          <w:trHeight w:val="434"/>
        </w:trPr>
        <w:tc>
          <w:tcPr>
            <w:tcW w:w="10492" w:type="dxa"/>
          </w:tcPr>
          <w:p w:rsidR="002F782D" w:rsidRDefault="00FD2179">
            <w:pPr>
              <w:pStyle w:val="TableParagraph"/>
              <w:tabs>
                <w:tab w:val="left" w:pos="959"/>
              </w:tabs>
              <w:spacing w:before="1" w:line="240" w:lineRule="auto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519744" behindDoc="1" locked="0" layoutInCell="1" allowOverlap="1">
                      <wp:simplePos x="0" y="0"/>
                      <wp:positionH relativeFrom="column">
                        <wp:posOffset>258127</wp:posOffset>
                      </wp:positionH>
                      <wp:positionV relativeFrom="paragraph">
                        <wp:posOffset>7920</wp:posOffset>
                      </wp:positionV>
                      <wp:extent cx="152400" cy="1524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0" y="3810"/>
                                  <a:ext cx="1447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44780">
                                      <a:moveTo>
                                        <a:pt x="0" y="144779"/>
                                      </a:moveTo>
                                      <a:lnTo>
                                        <a:pt x="144779" y="14477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7FBC8" id="Group 7" o:spid="_x0000_s1026" style="position:absolute;margin-left:20.3pt;margin-top:.6pt;width:12pt;height:12pt;z-index:-1579673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">
                      <v:shape id="Graphic 8" o:spid="_x0000_s1027" style="position:absolute;left:3810;top:3810;width:144780;height:144780;visibility:visible;mso-wrap-style:square;v-text-anchor:top" coordsize="14478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" path="m,144779r144779,l144779,,,,,144779x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520256" behindDoc="1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7920</wp:posOffset>
                      </wp:positionV>
                      <wp:extent cx="152400" cy="1524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10" y="3810"/>
                                  <a:ext cx="1447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44780">
                                      <a:moveTo>
                                        <a:pt x="0" y="144779"/>
                                      </a:moveTo>
                                      <a:lnTo>
                                        <a:pt x="144780" y="14477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F8E2B" id="Group 9" o:spid="_x0000_s1026" style="position:absolute;margin-left:79.75pt;margin-top:.6pt;width:12pt;height:12pt;z-index:-1579622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">
                      <v:shape id="Graphic 10" o:spid="_x0000_s1027" style="position:absolute;left:3810;top:3810;width:144780;height:144780;visibility:visible;mso-wrap-style:square;v-text-anchor:top" coordsize="14478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" path="m,144779r144780,l144780,,,,,144779xe" filled="f" strokeweight=".211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Ja:</w:t>
            </w:r>
            <w:r>
              <w:tab/>
              <w:t xml:space="preserve">Nein: </w:t>
            </w:r>
            <w:r>
              <w:rPr>
                <w:spacing w:val="-10"/>
              </w:rPr>
              <w:t>x</w:t>
            </w:r>
          </w:p>
        </w:tc>
      </w:tr>
      <w:tr w:rsidR="002F782D">
        <w:trPr>
          <w:trHeight w:val="421"/>
        </w:trPr>
        <w:tc>
          <w:tcPr>
            <w:tcW w:w="10492" w:type="dxa"/>
          </w:tcPr>
          <w:p w:rsidR="002F782D" w:rsidRDefault="00FD2179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color w:val="006FC0"/>
              </w:rPr>
              <w:t>*Start,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geplante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Dauer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und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voraussichtlicher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Zeitaufwand:</w:t>
            </w:r>
          </w:p>
        </w:tc>
      </w:tr>
      <w:tr w:rsidR="002F782D">
        <w:trPr>
          <w:trHeight w:val="1074"/>
        </w:trPr>
        <w:tc>
          <w:tcPr>
            <w:tcW w:w="10492" w:type="dxa"/>
          </w:tcPr>
          <w:p w:rsidR="002F782D" w:rsidRDefault="00FD2179" w:rsidP="009604A4">
            <w:pPr>
              <w:pStyle w:val="TableParagraph"/>
              <w:spacing w:line="240" w:lineRule="auto"/>
              <w:ind w:right="124"/>
            </w:pPr>
            <w:r>
              <w:rPr>
                <w:color w:val="006FC0"/>
              </w:rPr>
              <w:t>Aufenthalt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-9"/>
              </w:rPr>
              <w:t xml:space="preserve"> </w:t>
            </w:r>
            <w:r w:rsidR="009604A4">
              <w:rPr>
                <w:color w:val="006FC0"/>
              </w:rPr>
              <w:t>Bolivien von März –Juni (</w:t>
            </w:r>
            <w:r w:rsidR="009604A4">
              <w:rPr>
                <w:color w:val="006FC0"/>
                <w:spacing w:val="-9"/>
              </w:rPr>
              <w:t>Sommersemester</w:t>
            </w:r>
            <w:r w:rsidR="009604A4">
              <w:rPr>
                <w:color w:val="006FC0"/>
              </w:rPr>
              <w:t xml:space="preserve"> </w:t>
            </w:r>
            <w:r>
              <w:rPr>
                <w:color w:val="006FC0"/>
              </w:rPr>
              <w:t>2025</w:t>
            </w:r>
            <w:r w:rsidR="009604A4">
              <w:rPr>
                <w:color w:val="006FC0"/>
              </w:rPr>
              <w:t>)</w:t>
            </w:r>
            <w:r>
              <w:rPr>
                <w:color w:val="006FC0"/>
              </w:rPr>
              <w:t xml:space="preserve"> für Datenerhebun</w:t>
            </w:r>
            <w:r w:rsidR="009604A4">
              <w:rPr>
                <w:color w:val="006FC0"/>
              </w:rPr>
              <w:t>g</w:t>
            </w:r>
            <w:r>
              <w:rPr>
                <w:color w:val="006FC0"/>
              </w:rPr>
              <w:t xml:space="preserve"> und Auswertun</w:t>
            </w:r>
            <w:r w:rsidR="009604A4">
              <w:rPr>
                <w:color w:val="006FC0"/>
              </w:rPr>
              <w:t>g. Abschluss der Arbeit bis Ende</w:t>
            </w:r>
            <w:r>
              <w:rPr>
                <w:color w:val="006FC0"/>
              </w:rPr>
              <w:t xml:space="preserve"> 2025 angestrebt, idealerweise vor</w:t>
            </w:r>
            <w:r w:rsidR="009604A4">
              <w:rPr>
                <w:color w:val="006FC0"/>
              </w:rPr>
              <w:t xml:space="preserve"> </w:t>
            </w:r>
            <w:r>
              <w:rPr>
                <w:color w:val="006FC0"/>
              </w:rPr>
              <w:t>Beginn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Blockpraktikum!</w:t>
            </w:r>
          </w:p>
        </w:tc>
      </w:tr>
      <w:tr w:rsidR="002F782D">
        <w:trPr>
          <w:trHeight w:val="338"/>
        </w:trPr>
        <w:tc>
          <w:tcPr>
            <w:tcW w:w="10492" w:type="dxa"/>
          </w:tcPr>
          <w:p w:rsidR="002F782D" w:rsidRDefault="00FD2179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color w:val="006FC0"/>
              </w:rPr>
              <w:t>*Notwendigkeit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Forschungssemester:</w:t>
            </w:r>
          </w:p>
        </w:tc>
      </w:tr>
      <w:tr w:rsidR="002F782D">
        <w:trPr>
          <w:trHeight w:val="370"/>
        </w:trPr>
        <w:tc>
          <w:tcPr>
            <w:tcW w:w="10492" w:type="dxa"/>
          </w:tcPr>
          <w:p w:rsidR="002F782D" w:rsidRDefault="00FD2179" w:rsidP="009604A4">
            <w:pPr>
              <w:pStyle w:val="TableParagraph"/>
              <w:spacing w:line="266" w:lineRule="exact"/>
            </w:pPr>
            <w:r>
              <w:rPr>
                <w:color w:val="006FC0"/>
              </w:rPr>
              <w:t>Ja,</w:t>
            </w:r>
            <w:r>
              <w:rPr>
                <w:color w:val="006FC0"/>
                <w:spacing w:val="-3"/>
              </w:rPr>
              <w:t xml:space="preserve"> </w:t>
            </w:r>
            <w:proofErr w:type="spellStart"/>
            <w:r w:rsidR="009604A4">
              <w:rPr>
                <w:color w:val="006FC0"/>
              </w:rPr>
              <w:t>SoSe</w:t>
            </w:r>
            <w:proofErr w:type="spellEnd"/>
            <w:r w:rsidR="009604A4">
              <w:rPr>
                <w:color w:val="006FC0"/>
              </w:rPr>
              <w:t xml:space="preserve"> </w:t>
            </w:r>
            <w:r>
              <w:rPr>
                <w:color w:val="006FC0"/>
                <w:spacing w:val="-2"/>
              </w:rPr>
              <w:t>25</w:t>
            </w:r>
          </w:p>
        </w:tc>
      </w:tr>
      <w:tr w:rsidR="002F782D">
        <w:trPr>
          <w:trHeight w:val="806"/>
        </w:trPr>
        <w:tc>
          <w:tcPr>
            <w:tcW w:w="10492" w:type="dxa"/>
          </w:tcPr>
          <w:p w:rsidR="002F782D" w:rsidRDefault="00FD217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Projektfinanzierung:</w:t>
            </w:r>
          </w:p>
          <w:p w:rsidR="002F782D" w:rsidRDefault="00FD2179" w:rsidP="009604A4">
            <w:pPr>
              <w:pStyle w:val="TableParagraph"/>
            </w:pPr>
            <w:r>
              <w:rPr>
                <w:color w:val="006FC0"/>
              </w:rPr>
              <w:t>Stipendium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für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Reisekosten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 xml:space="preserve">nach </w:t>
            </w:r>
            <w:proofErr w:type="spellStart"/>
            <w:r w:rsidR="009604A4">
              <w:rPr>
                <w:color w:val="006FC0"/>
              </w:rPr>
              <w:t>Monteagudo</w:t>
            </w:r>
            <w:proofErr w:type="spellEnd"/>
            <w:r w:rsidR="009604A4">
              <w:rPr>
                <w:color w:val="006FC0"/>
              </w:rPr>
              <w:t>, Bolivien,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Aufenthaltskosten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sind</w:t>
            </w:r>
            <w:r>
              <w:rPr>
                <w:color w:val="006FC0"/>
                <w:spacing w:val="-3"/>
              </w:rPr>
              <w:t xml:space="preserve"> </w:t>
            </w:r>
            <w:r w:rsidR="009604A4">
              <w:rPr>
                <w:color w:val="006FC0"/>
                <w:spacing w:val="-3"/>
              </w:rPr>
              <w:t xml:space="preserve">teilweise </w:t>
            </w:r>
            <w:r>
              <w:rPr>
                <w:color w:val="006FC0"/>
              </w:rPr>
              <w:t>selber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zu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tragen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(liegen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deutlich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unter</w:t>
            </w:r>
            <w:r w:rsidR="009604A4"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den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Lebenshaltungskosten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Deutschland).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Unterkunft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-5"/>
              </w:rPr>
              <w:t xml:space="preserve"> </w:t>
            </w:r>
            <w:proofErr w:type="spellStart"/>
            <w:r w:rsidR="009604A4">
              <w:rPr>
                <w:color w:val="006FC0"/>
              </w:rPr>
              <w:t>Monteagudo</w:t>
            </w:r>
            <w:proofErr w:type="spellEnd"/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kann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vermittelt</w:t>
            </w:r>
            <w:r>
              <w:rPr>
                <w:color w:val="006FC0"/>
                <w:spacing w:val="-2"/>
              </w:rPr>
              <w:t xml:space="preserve"> werden.</w:t>
            </w:r>
          </w:p>
        </w:tc>
      </w:tr>
      <w:tr w:rsidR="002F782D">
        <w:trPr>
          <w:trHeight w:val="270"/>
        </w:trPr>
        <w:tc>
          <w:tcPr>
            <w:tcW w:w="10492" w:type="dxa"/>
          </w:tcPr>
          <w:p w:rsidR="002F782D" w:rsidRDefault="00FD2179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Ethikvotum</w:t>
            </w:r>
          </w:p>
        </w:tc>
      </w:tr>
      <w:tr w:rsidR="002F782D">
        <w:trPr>
          <w:trHeight w:val="397"/>
        </w:trPr>
        <w:tc>
          <w:tcPr>
            <w:tcW w:w="10492" w:type="dxa"/>
          </w:tcPr>
          <w:p w:rsidR="002F782D" w:rsidRDefault="00FD2179">
            <w:pPr>
              <w:pStyle w:val="TableParagraph"/>
              <w:spacing w:line="266" w:lineRule="exact"/>
            </w:pPr>
            <w:r>
              <w:rPr>
                <w:color w:val="006FC0"/>
              </w:rPr>
              <w:t>Ethikvotum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gemeinsam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mit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Studienteam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im</w:t>
            </w:r>
            <w:r>
              <w:rPr>
                <w:color w:val="006FC0"/>
                <w:spacing w:val="-4"/>
              </w:rPr>
              <w:t xml:space="preserve"> </w:t>
            </w:r>
            <w:r w:rsidR="009604A4">
              <w:rPr>
                <w:color w:val="006FC0"/>
              </w:rPr>
              <w:t>Januar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zu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stellen.</w:t>
            </w:r>
          </w:p>
        </w:tc>
      </w:tr>
      <w:tr w:rsidR="002F782D">
        <w:trPr>
          <w:trHeight w:val="394"/>
        </w:trPr>
        <w:tc>
          <w:tcPr>
            <w:tcW w:w="10492" w:type="dxa"/>
          </w:tcPr>
          <w:p w:rsidR="002F782D" w:rsidRDefault="00FD2179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color w:val="006FC0"/>
              </w:rPr>
              <w:t>Zweistufiges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Bewerbungsprocedere:</w:t>
            </w:r>
          </w:p>
        </w:tc>
      </w:tr>
      <w:tr w:rsidR="002F782D">
        <w:trPr>
          <w:trHeight w:val="1346"/>
        </w:trPr>
        <w:tc>
          <w:tcPr>
            <w:tcW w:w="10492" w:type="dxa"/>
          </w:tcPr>
          <w:p w:rsidR="002F782D" w:rsidRDefault="00FD217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left="829" w:hanging="358"/>
              <w:rPr>
                <w:color w:val="006FC0"/>
              </w:rPr>
            </w:pPr>
            <w:r>
              <w:rPr>
                <w:color w:val="006FC0"/>
              </w:rPr>
              <w:t>Interessenbekundung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mit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Motivationsschreiben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und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Lebenslauf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bis</w:t>
            </w:r>
            <w:r>
              <w:rPr>
                <w:color w:val="006FC0"/>
                <w:spacing w:val="-4"/>
              </w:rPr>
              <w:t xml:space="preserve"> </w:t>
            </w:r>
            <w:r w:rsidR="00CD1E41">
              <w:rPr>
                <w:color w:val="006FC0"/>
                <w:spacing w:val="-2"/>
              </w:rPr>
              <w:t>31.01.25</w:t>
            </w:r>
          </w:p>
          <w:p w:rsidR="002F782D" w:rsidRDefault="00FD217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hanging="358"/>
              <w:rPr>
                <w:color w:val="006FC0"/>
              </w:rPr>
            </w:pPr>
            <w:r>
              <w:rPr>
                <w:color w:val="006FC0"/>
              </w:rPr>
              <w:t>Mit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weiteren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Infos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vom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Studienteam Erstellung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einer</w:t>
            </w:r>
            <w:r>
              <w:rPr>
                <w:color w:val="006FC0"/>
                <w:spacing w:val="-5"/>
              </w:rPr>
              <w:t xml:space="preserve"> </w:t>
            </w:r>
            <w:proofErr w:type="spellStart"/>
            <w:r>
              <w:rPr>
                <w:color w:val="006FC0"/>
              </w:rPr>
              <w:t>Concept</w:t>
            </w:r>
            <w:proofErr w:type="spellEnd"/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Note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für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das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Forschungsprojekt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bis</w:t>
            </w:r>
            <w:r>
              <w:rPr>
                <w:color w:val="006FC0"/>
                <w:spacing w:val="-3"/>
              </w:rPr>
              <w:t xml:space="preserve"> </w:t>
            </w:r>
            <w:r w:rsidR="00CD1E41">
              <w:rPr>
                <w:color w:val="006FC0"/>
                <w:spacing w:val="-2"/>
              </w:rPr>
              <w:t>10.0</w:t>
            </w:r>
            <w:r w:rsidR="009604A4">
              <w:rPr>
                <w:color w:val="006FC0"/>
                <w:spacing w:val="-2"/>
              </w:rPr>
              <w:t>2</w:t>
            </w:r>
            <w:r w:rsidR="00CD1E41">
              <w:rPr>
                <w:color w:val="006FC0"/>
                <w:spacing w:val="-2"/>
              </w:rPr>
              <w:t>.25</w:t>
            </w:r>
          </w:p>
          <w:p w:rsidR="002F782D" w:rsidRDefault="00FD217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hanging="358"/>
              <w:rPr>
                <w:color w:val="006FC0"/>
              </w:rPr>
            </w:pPr>
            <w:r>
              <w:rPr>
                <w:color w:val="006FC0"/>
              </w:rPr>
              <w:t>Auswahl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der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Doktorandin/des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Doktoranden,</w:t>
            </w:r>
            <w:r>
              <w:rPr>
                <w:color w:val="006FC0"/>
                <w:spacing w:val="4"/>
              </w:rPr>
              <w:t xml:space="preserve"> </w:t>
            </w:r>
            <w:r>
              <w:rPr>
                <w:color w:val="006FC0"/>
              </w:rPr>
              <w:t>auf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Basis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der</w:t>
            </w:r>
            <w:r>
              <w:rPr>
                <w:color w:val="006FC0"/>
                <w:spacing w:val="-4"/>
              </w:rPr>
              <w:t xml:space="preserve"> </w:t>
            </w:r>
            <w:proofErr w:type="spellStart"/>
            <w:r>
              <w:rPr>
                <w:color w:val="006FC0"/>
              </w:rPr>
              <w:t>Concept</w:t>
            </w:r>
            <w:proofErr w:type="spellEnd"/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Note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und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persönlichem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Gespräch</w:t>
            </w:r>
          </w:p>
          <w:p w:rsidR="002F782D" w:rsidRDefault="002F782D">
            <w:pPr>
              <w:pStyle w:val="TableParagraph"/>
              <w:spacing w:line="252" w:lineRule="exact"/>
              <w:ind w:left="831"/>
            </w:pPr>
          </w:p>
        </w:tc>
      </w:tr>
      <w:tr w:rsidR="002F782D">
        <w:trPr>
          <w:trHeight w:val="265"/>
        </w:trPr>
        <w:tc>
          <w:tcPr>
            <w:tcW w:w="10492" w:type="dxa"/>
          </w:tcPr>
          <w:p w:rsidR="002F782D" w:rsidRDefault="00FD2179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*Kontakt:</w:t>
            </w:r>
          </w:p>
        </w:tc>
      </w:tr>
      <w:tr w:rsidR="002F782D">
        <w:trPr>
          <w:trHeight w:val="645"/>
        </w:trPr>
        <w:tc>
          <w:tcPr>
            <w:tcW w:w="10492" w:type="dxa"/>
          </w:tcPr>
          <w:p w:rsidR="002F782D" w:rsidRDefault="00FD2179" w:rsidP="009604A4">
            <w:pPr>
              <w:pStyle w:val="TableParagraph"/>
              <w:spacing w:before="1" w:line="240" w:lineRule="auto"/>
            </w:pPr>
            <w:r>
              <w:rPr>
                <w:color w:val="006FC0"/>
              </w:rPr>
              <w:t>Dr.</w:t>
            </w:r>
            <w:r>
              <w:rPr>
                <w:color w:val="006FC0"/>
                <w:spacing w:val="-5"/>
              </w:rPr>
              <w:t xml:space="preserve"> </w:t>
            </w:r>
            <w:r w:rsidR="009604A4">
              <w:rPr>
                <w:color w:val="006FC0"/>
              </w:rPr>
              <w:t>J. Zirkel, zirkel_j@ukw.de</w:t>
            </w:r>
          </w:p>
        </w:tc>
      </w:tr>
    </w:tbl>
    <w:p w:rsidR="00FD2179" w:rsidRDefault="00FD2179"/>
    <w:sectPr w:rsidR="00FD2179">
      <w:type w:val="continuous"/>
      <w:pgSz w:w="11910" w:h="16840"/>
      <w:pgMar w:top="40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E61FF"/>
    <w:multiLevelType w:val="hybridMultilevel"/>
    <w:tmpl w:val="5D4227AC"/>
    <w:lvl w:ilvl="0" w:tplc="4C7EDD94">
      <w:start w:val="1"/>
      <w:numFmt w:val="decimal"/>
      <w:lvlText w:val="%1."/>
      <w:lvlJc w:val="left"/>
      <w:pPr>
        <w:ind w:left="831" w:hanging="360"/>
        <w:jc w:val="left"/>
      </w:pPr>
      <w:rPr>
        <w:rFonts w:hint="default"/>
        <w:spacing w:val="0"/>
        <w:w w:val="100"/>
        <w:lang w:val="de-DE" w:eastAsia="en-US" w:bidi="ar-SA"/>
      </w:rPr>
    </w:lvl>
    <w:lvl w:ilvl="1" w:tplc="2F1CCD5A">
      <w:numFmt w:val="bullet"/>
      <w:lvlText w:val="•"/>
      <w:lvlJc w:val="left"/>
      <w:pPr>
        <w:ind w:left="1804" w:hanging="360"/>
      </w:pPr>
      <w:rPr>
        <w:rFonts w:hint="default"/>
        <w:lang w:val="de-DE" w:eastAsia="en-US" w:bidi="ar-SA"/>
      </w:rPr>
    </w:lvl>
    <w:lvl w:ilvl="2" w:tplc="7E26F70C">
      <w:numFmt w:val="bullet"/>
      <w:lvlText w:val="•"/>
      <w:lvlJc w:val="left"/>
      <w:pPr>
        <w:ind w:left="2768" w:hanging="360"/>
      </w:pPr>
      <w:rPr>
        <w:rFonts w:hint="default"/>
        <w:lang w:val="de-DE" w:eastAsia="en-US" w:bidi="ar-SA"/>
      </w:rPr>
    </w:lvl>
    <w:lvl w:ilvl="3" w:tplc="2702E516">
      <w:numFmt w:val="bullet"/>
      <w:lvlText w:val="•"/>
      <w:lvlJc w:val="left"/>
      <w:pPr>
        <w:ind w:left="3732" w:hanging="360"/>
      </w:pPr>
      <w:rPr>
        <w:rFonts w:hint="default"/>
        <w:lang w:val="de-DE" w:eastAsia="en-US" w:bidi="ar-SA"/>
      </w:rPr>
    </w:lvl>
    <w:lvl w:ilvl="4" w:tplc="037E6F44">
      <w:numFmt w:val="bullet"/>
      <w:lvlText w:val="•"/>
      <w:lvlJc w:val="left"/>
      <w:pPr>
        <w:ind w:left="4696" w:hanging="360"/>
      </w:pPr>
      <w:rPr>
        <w:rFonts w:hint="default"/>
        <w:lang w:val="de-DE" w:eastAsia="en-US" w:bidi="ar-SA"/>
      </w:rPr>
    </w:lvl>
    <w:lvl w:ilvl="5" w:tplc="E5B037FC">
      <w:numFmt w:val="bullet"/>
      <w:lvlText w:val="•"/>
      <w:lvlJc w:val="left"/>
      <w:pPr>
        <w:ind w:left="5661" w:hanging="360"/>
      </w:pPr>
      <w:rPr>
        <w:rFonts w:hint="default"/>
        <w:lang w:val="de-DE" w:eastAsia="en-US" w:bidi="ar-SA"/>
      </w:rPr>
    </w:lvl>
    <w:lvl w:ilvl="6" w:tplc="112285A2">
      <w:numFmt w:val="bullet"/>
      <w:lvlText w:val="•"/>
      <w:lvlJc w:val="left"/>
      <w:pPr>
        <w:ind w:left="6625" w:hanging="360"/>
      </w:pPr>
      <w:rPr>
        <w:rFonts w:hint="default"/>
        <w:lang w:val="de-DE" w:eastAsia="en-US" w:bidi="ar-SA"/>
      </w:rPr>
    </w:lvl>
    <w:lvl w:ilvl="7" w:tplc="39BA0B3A">
      <w:numFmt w:val="bullet"/>
      <w:lvlText w:val="•"/>
      <w:lvlJc w:val="left"/>
      <w:pPr>
        <w:ind w:left="7589" w:hanging="360"/>
      </w:pPr>
      <w:rPr>
        <w:rFonts w:hint="default"/>
        <w:lang w:val="de-DE" w:eastAsia="en-US" w:bidi="ar-SA"/>
      </w:rPr>
    </w:lvl>
    <w:lvl w:ilvl="8" w:tplc="23F266A2">
      <w:numFmt w:val="bullet"/>
      <w:lvlText w:val="•"/>
      <w:lvlJc w:val="left"/>
      <w:pPr>
        <w:ind w:left="8553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2D"/>
    <w:rsid w:val="002F782D"/>
    <w:rsid w:val="004B3D6C"/>
    <w:rsid w:val="009604A4"/>
    <w:rsid w:val="00970151"/>
    <w:rsid w:val="00C713E8"/>
    <w:rsid w:val="00CD1E41"/>
    <w:rsid w:val="00D17B9C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A365"/>
  <w15:docId w15:val="{E13CF6EB-AA06-48B0-A936-37119DF8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11"/>
      <w:ind w:left="1" w:right="11"/>
      <w:jc w:val="center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68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Höhl, Ellen</dc:creator>
  <cp:lastModifiedBy>Zirkel, Janina</cp:lastModifiedBy>
  <cp:revision>4</cp:revision>
  <dcterms:created xsi:type="dcterms:W3CDTF">2024-10-21T13:11:00Z</dcterms:created>
  <dcterms:modified xsi:type="dcterms:W3CDTF">2025-01-13T13:22:00Z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2016</vt:lpwstr>
  </property>
</Properties>
</file>